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B694E" w14:textId="77777777" w:rsidR="009E266F" w:rsidRDefault="00175CFE" w:rsidP="00F63279">
      <w:pPr>
        <w:spacing w:after="120"/>
        <w:rPr>
          <w:rFonts w:ascii="Myriad Pro" w:hAnsi="Myriad Pro" w:cs="Arial"/>
          <w:sz w:val="32"/>
          <w:szCs w:val="32"/>
        </w:rPr>
      </w:pPr>
      <w:r>
        <w:rPr>
          <w:rFonts w:ascii="Myriad Pro" w:hAnsi="Myriad Pro" w:cs="Arial"/>
          <w:sz w:val="32"/>
          <w:szCs w:val="32"/>
        </w:rPr>
        <w:t xml:space="preserve">Highline College </w:t>
      </w:r>
      <w:r w:rsidR="009E266F">
        <w:rPr>
          <w:rFonts w:ascii="Myriad Pro" w:hAnsi="Myriad Pro" w:cs="Arial"/>
          <w:sz w:val="32"/>
          <w:szCs w:val="32"/>
        </w:rPr>
        <w:t>Institutional Effectiveness Department</w:t>
      </w:r>
      <w:r w:rsidR="00251D43">
        <w:rPr>
          <w:rFonts w:ascii="Myriad Pro" w:hAnsi="Myriad Pro" w:cs="Arial"/>
          <w:sz w:val="32"/>
          <w:szCs w:val="32"/>
        </w:rPr>
        <w:t xml:space="preserve"> </w:t>
      </w:r>
      <w:r w:rsidR="00A145F7" w:rsidRPr="00F63279">
        <w:rPr>
          <w:rFonts w:ascii="Myriad Pro" w:hAnsi="Myriad Pro" w:cs="Arial"/>
          <w:sz w:val="32"/>
          <w:szCs w:val="32"/>
        </w:rPr>
        <w:t>Report</w:t>
      </w:r>
      <w:r>
        <w:rPr>
          <w:rFonts w:ascii="Myriad Pro" w:hAnsi="Myriad Pro" w:cs="Arial"/>
          <w:sz w:val="32"/>
          <w:szCs w:val="32"/>
        </w:rPr>
        <w:t xml:space="preserve"> </w:t>
      </w:r>
    </w:p>
    <w:p w14:paraId="6CC5C9EE" w14:textId="400E9087" w:rsidR="00A145F7" w:rsidRPr="00F63279" w:rsidRDefault="00175CFE" w:rsidP="009E266F">
      <w:pPr>
        <w:spacing w:after="120"/>
        <w:jc w:val="center"/>
        <w:rPr>
          <w:rFonts w:ascii="Myriad Pro" w:hAnsi="Myriad Pro" w:cs="Arial"/>
          <w:sz w:val="32"/>
          <w:szCs w:val="32"/>
        </w:rPr>
      </w:pPr>
      <w:r>
        <w:rPr>
          <w:rFonts w:ascii="Myriad Pro" w:hAnsi="Myriad Pro" w:cs="Arial"/>
          <w:sz w:val="32"/>
          <w:szCs w:val="32"/>
        </w:rPr>
        <w:t>2020-2021</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3510"/>
        <w:gridCol w:w="5940"/>
      </w:tblGrid>
      <w:tr w:rsidR="00A145F7" w:rsidRPr="00005608" w14:paraId="17305069" w14:textId="77777777" w:rsidTr="00B827F2">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14:paraId="7AE0A53F" w14:textId="77777777" w:rsidR="00A145F7" w:rsidRPr="00244285" w:rsidRDefault="00A145F7" w:rsidP="00B07AE8">
            <w:pPr>
              <w:tabs>
                <w:tab w:val="left" w:pos="8514"/>
              </w:tabs>
              <w:spacing w:before="60" w:after="60"/>
              <w:rPr>
                <w:rFonts w:ascii="Calibri" w:hAnsi="Calibri" w:cs="Calibri"/>
                <w:bCs/>
                <w:color w:val="FFFFFF"/>
                <w:sz w:val="28"/>
                <w:szCs w:val="22"/>
              </w:rPr>
            </w:pPr>
            <w:r w:rsidRPr="00244285">
              <w:rPr>
                <w:rFonts w:ascii="Calibri" w:hAnsi="Calibri" w:cs="Calibri"/>
                <w:b/>
                <w:bCs/>
                <w:color w:val="FFFFFF"/>
                <w:sz w:val="28"/>
                <w:szCs w:val="22"/>
              </w:rPr>
              <w:t xml:space="preserve">Department </w:t>
            </w:r>
            <w:r>
              <w:rPr>
                <w:rFonts w:ascii="Calibri" w:hAnsi="Calibri" w:cs="Calibri"/>
                <w:b/>
                <w:bCs/>
                <w:color w:val="FFFFFF"/>
                <w:sz w:val="28"/>
                <w:szCs w:val="22"/>
              </w:rPr>
              <w:t>i</w:t>
            </w:r>
            <w:r w:rsidRPr="00244285">
              <w:rPr>
                <w:rFonts w:ascii="Calibri" w:hAnsi="Calibri" w:cs="Calibri"/>
                <w:b/>
                <w:bCs/>
                <w:color w:val="FFFFFF"/>
                <w:sz w:val="28"/>
                <w:szCs w:val="22"/>
              </w:rPr>
              <w:t xml:space="preserve">nformation </w:t>
            </w:r>
          </w:p>
        </w:tc>
      </w:tr>
      <w:tr w:rsidR="008A6DE4" w:rsidRPr="00005608" w14:paraId="67A29816" w14:textId="77777777" w:rsidTr="00B827F2">
        <w:trPr>
          <w:trHeight w:val="421"/>
        </w:trPr>
        <w:tc>
          <w:tcPr>
            <w:tcW w:w="3510" w:type="dxa"/>
            <w:tcBorders>
              <w:right w:val="single" w:sz="8" w:space="0" w:color="7BA0CD"/>
            </w:tcBorders>
            <w:shd w:val="clear" w:color="auto" w:fill="auto"/>
          </w:tcPr>
          <w:p w14:paraId="33897CA0"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Department name</w:t>
            </w:r>
          </w:p>
        </w:tc>
        <w:tc>
          <w:tcPr>
            <w:tcW w:w="5940" w:type="dxa"/>
            <w:tcBorders>
              <w:left w:val="single" w:sz="8" w:space="0" w:color="7BA0CD"/>
            </w:tcBorders>
            <w:shd w:val="clear" w:color="auto" w:fill="auto"/>
          </w:tcPr>
          <w:p w14:paraId="3C7ECD9B" w14:textId="6067C97D" w:rsidR="00A145F7" w:rsidRPr="00B07AE8" w:rsidRDefault="008C119A" w:rsidP="00B07AE8">
            <w:pPr>
              <w:tabs>
                <w:tab w:val="left" w:pos="8514"/>
              </w:tabs>
              <w:spacing w:before="60" w:after="60"/>
              <w:rPr>
                <w:rFonts w:ascii="Calibri" w:hAnsi="Calibri" w:cs="Calibri"/>
                <w:bCs/>
                <w:sz w:val="22"/>
                <w:szCs w:val="22"/>
              </w:rPr>
            </w:pPr>
            <w:r>
              <w:rPr>
                <w:rFonts w:ascii="Calibri" w:hAnsi="Calibri" w:cs="Calibri"/>
                <w:bCs/>
                <w:sz w:val="22"/>
                <w:szCs w:val="22"/>
              </w:rPr>
              <w:t>Marine Science and Technology (</w:t>
            </w:r>
            <w:proofErr w:type="spellStart"/>
            <w:r>
              <w:rPr>
                <w:rFonts w:ascii="Calibri" w:hAnsi="Calibri" w:cs="Calibri"/>
                <w:bCs/>
                <w:sz w:val="22"/>
                <w:szCs w:val="22"/>
              </w:rPr>
              <w:t>MaST</w:t>
            </w:r>
            <w:proofErr w:type="spellEnd"/>
            <w:r>
              <w:rPr>
                <w:rFonts w:ascii="Calibri" w:hAnsi="Calibri" w:cs="Calibri"/>
                <w:bCs/>
                <w:sz w:val="22"/>
                <w:szCs w:val="22"/>
              </w:rPr>
              <w:t>) Center</w:t>
            </w:r>
          </w:p>
        </w:tc>
      </w:tr>
      <w:tr w:rsidR="008A6DE4" w:rsidRPr="00005608" w14:paraId="5A776AF2" w14:textId="77777777" w:rsidTr="00B827F2">
        <w:trPr>
          <w:trHeight w:val="421"/>
        </w:trPr>
        <w:tc>
          <w:tcPr>
            <w:tcW w:w="3510" w:type="dxa"/>
            <w:tcBorders>
              <w:right w:val="single" w:sz="8" w:space="0" w:color="7BA0CD"/>
            </w:tcBorders>
            <w:shd w:val="clear" w:color="auto" w:fill="auto"/>
          </w:tcPr>
          <w:p w14:paraId="63B16998"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Date this report was completed</w:t>
            </w:r>
          </w:p>
        </w:tc>
        <w:tc>
          <w:tcPr>
            <w:tcW w:w="5940" w:type="dxa"/>
            <w:tcBorders>
              <w:left w:val="single" w:sz="8" w:space="0" w:color="7BA0CD"/>
            </w:tcBorders>
            <w:shd w:val="clear" w:color="auto" w:fill="auto"/>
          </w:tcPr>
          <w:p w14:paraId="282CD1C0" w14:textId="29BB7962" w:rsidR="00A145F7" w:rsidRPr="00B07AE8" w:rsidRDefault="008C119A" w:rsidP="00B07AE8">
            <w:pPr>
              <w:tabs>
                <w:tab w:val="left" w:pos="8514"/>
              </w:tabs>
              <w:spacing w:before="60" w:after="60"/>
              <w:rPr>
                <w:rFonts w:ascii="Calibri" w:hAnsi="Calibri" w:cs="Calibri"/>
                <w:bCs/>
                <w:sz w:val="22"/>
                <w:szCs w:val="22"/>
              </w:rPr>
            </w:pPr>
            <w:r>
              <w:rPr>
                <w:rFonts w:ascii="Calibri" w:hAnsi="Calibri" w:cs="Calibri"/>
                <w:bCs/>
                <w:sz w:val="22"/>
                <w:szCs w:val="22"/>
              </w:rPr>
              <w:t>8/</w:t>
            </w:r>
            <w:r w:rsidR="004B33D7">
              <w:rPr>
                <w:rFonts w:ascii="Calibri" w:hAnsi="Calibri" w:cs="Calibri"/>
                <w:bCs/>
                <w:sz w:val="22"/>
                <w:szCs w:val="22"/>
              </w:rPr>
              <w:t>21</w:t>
            </w:r>
            <w:r>
              <w:rPr>
                <w:rFonts w:ascii="Calibri" w:hAnsi="Calibri" w:cs="Calibri"/>
                <w:bCs/>
                <w:sz w:val="22"/>
                <w:szCs w:val="22"/>
              </w:rPr>
              <w:t>/2020</w:t>
            </w:r>
          </w:p>
        </w:tc>
      </w:tr>
      <w:tr w:rsidR="008A6DE4" w:rsidRPr="00005608" w14:paraId="2BF54782" w14:textId="77777777" w:rsidTr="00B827F2">
        <w:trPr>
          <w:trHeight w:val="421"/>
        </w:trPr>
        <w:tc>
          <w:tcPr>
            <w:tcW w:w="3510" w:type="dxa"/>
            <w:tcBorders>
              <w:right w:val="single" w:sz="8" w:space="0" w:color="7BA0CD"/>
            </w:tcBorders>
            <w:shd w:val="clear" w:color="auto" w:fill="auto"/>
          </w:tcPr>
          <w:p w14:paraId="324EA899"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Staff who contributed to this report</w:t>
            </w:r>
          </w:p>
        </w:tc>
        <w:tc>
          <w:tcPr>
            <w:tcW w:w="5940" w:type="dxa"/>
            <w:tcBorders>
              <w:left w:val="single" w:sz="8" w:space="0" w:color="7BA0CD"/>
            </w:tcBorders>
            <w:shd w:val="clear" w:color="auto" w:fill="auto"/>
          </w:tcPr>
          <w:p w14:paraId="0EA6B187" w14:textId="3FFD37CA" w:rsidR="00A145F7" w:rsidRPr="00B07AE8" w:rsidRDefault="008C119A" w:rsidP="00B07AE8">
            <w:pPr>
              <w:tabs>
                <w:tab w:val="left" w:pos="8514"/>
              </w:tabs>
              <w:spacing w:before="60" w:after="60"/>
              <w:rPr>
                <w:rFonts w:ascii="Calibri" w:hAnsi="Calibri" w:cs="Calibri"/>
                <w:bCs/>
                <w:sz w:val="22"/>
                <w:szCs w:val="22"/>
              </w:rPr>
            </w:pPr>
            <w:r>
              <w:rPr>
                <w:rFonts w:ascii="Calibri" w:hAnsi="Calibri" w:cs="Calibri"/>
                <w:bCs/>
                <w:sz w:val="22"/>
                <w:szCs w:val="22"/>
              </w:rPr>
              <w:t>Joanne Park</w:t>
            </w:r>
          </w:p>
        </w:tc>
        <w:bookmarkStart w:id="0" w:name="_GoBack"/>
        <w:bookmarkEnd w:id="0"/>
      </w:tr>
      <w:tr w:rsidR="008A6DE4" w:rsidRPr="00005608" w14:paraId="22C86DB8" w14:textId="77777777" w:rsidTr="0079014B">
        <w:trPr>
          <w:trHeight w:val="367"/>
        </w:trPr>
        <w:tc>
          <w:tcPr>
            <w:tcW w:w="3510" w:type="dxa"/>
            <w:tcBorders>
              <w:bottom w:val="single" w:sz="8" w:space="0" w:color="7BA0CD"/>
              <w:right w:val="single" w:sz="8" w:space="0" w:color="7BA0CD"/>
            </w:tcBorders>
            <w:shd w:val="clear" w:color="auto" w:fill="auto"/>
          </w:tcPr>
          <w:p w14:paraId="7BD0C496" w14:textId="77777777" w:rsidR="00F65E13"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 xml:space="preserve">Department </w:t>
            </w:r>
            <w:r w:rsidR="00A145F7" w:rsidRPr="00B07AE8">
              <w:rPr>
                <w:rFonts w:ascii="Calibri" w:hAnsi="Calibri" w:cs="Calibri"/>
                <w:sz w:val="22"/>
                <w:szCs w:val="22"/>
              </w:rPr>
              <w:t>Mission s</w:t>
            </w:r>
            <w:r w:rsidR="00B827F2" w:rsidRPr="00B07AE8">
              <w:rPr>
                <w:rFonts w:ascii="Calibri" w:hAnsi="Calibri" w:cs="Calibri"/>
                <w:sz w:val="22"/>
                <w:szCs w:val="22"/>
              </w:rPr>
              <w:t>tatement</w:t>
            </w:r>
            <w:r>
              <w:rPr>
                <w:rFonts w:ascii="Calibri" w:hAnsi="Calibri" w:cs="Calibri"/>
                <w:sz w:val="22"/>
                <w:szCs w:val="22"/>
              </w:rPr>
              <w:t xml:space="preserve"> </w:t>
            </w:r>
          </w:p>
          <w:p w14:paraId="7BC51A4B" w14:textId="1652A6AC" w:rsidR="00A145F7" w:rsidRPr="00B07AE8"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(if applicable)</w:t>
            </w:r>
          </w:p>
        </w:tc>
        <w:tc>
          <w:tcPr>
            <w:tcW w:w="5940" w:type="dxa"/>
            <w:tcBorders>
              <w:left w:val="single" w:sz="8" w:space="0" w:color="7BA0CD"/>
            </w:tcBorders>
            <w:shd w:val="clear" w:color="auto" w:fill="auto"/>
          </w:tcPr>
          <w:p w14:paraId="538EA7CE" w14:textId="2F6722F9" w:rsidR="00B827F2" w:rsidRPr="00CC4801" w:rsidRDefault="00CC4801" w:rsidP="00B07AE8">
            <w:pPr>
              <w:pStyle w:val="ListParagraph"/>
              <w:tabs>
                <w:tab w:val="left" w:pos="281"/>
              </w:tabs>
              <w:spacing w:before="60" w:after="60"/>
              <w:ind w:left="0"/>
              <w:contextualSpacing w:val="0"/>
              <w:rPr>
                <w:rFonts w:asciiTheme="minorHAnsi" w:hAnsiTheme="minorHAnsi" w:cstheme="minorHAnsi"/>
                <w:bCs/>
                <w:sz w:val="22"/>
                <w:szCs w:val="22"/>
              </w:rPr>
            </w:pPr>
            <w:r w:rsidRPr="00CC4801">
              <w:rPr>
                <w:rFonts w:asciiTheme="minorHAnsi" w:hAnsiTheme="minorHAnsi" w:cstheme="minorHAnsi"/>
                <w:color w:val="444444"/>
                <w:sz w:val="22"/>
                <w:szCs w:val="22"/>
                <w:shd w:val="clear" w:color="auto" w:fill="FFFFFF"/>
              </w:rPr>
              <w:t>To promote understanding, appreciation, and preservation of the marine environment through hands-on research, education, and community activities that highlights the beauty, complexity, and importance of the South Puget Sound ecosystem</w:t>
            </w:r>
            <w:r>
              <w:rPr>
                <w:rFonts w:asciiTheme="minorHAnsi" w:hAnsiTheme="minorHAnsi" w:cstheme="minorHAnsi"/>
                <w:color w:val="444444"/>
                <w:sz w:val="22"/>
                <w:szCs w:val="22"/>
                <w:shd w:val="clear" w:color="auto" w:fill="FFFFFF"/>
              </w:rPr>
              <w:t>.</w:t>
            </w:r>
          </w:p>
        </w:tc>
      </w:tr>
    </w:tbl>
    <w:p w14:paraId="7E25E430" w14:textId="77777777" w:rsidR="00A145F7" w:rsidRPr="00A7479D" w:rsidRDefault="00A145F7" w:rsidP="00A7479D">
      <w:pPr>
        <w:tabs>
          <w:tab w:val="left" w:pos="8514"/>
        </w:tabs>
        <w:rPr>
          <w:rFonts w:ascii="Calibri" w:hAnsi="Calibri" w:cs="Calibri"/>
          <w:sz w:val="12"/>
          <w:szCs w:val="12"/>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0F7F513A"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608AC5"/>
          </w:tcPr>
          <w:p w14:paraId="0EAFF60F" w14:textId="730D33B3" w:rsidR="00A145F7" w:rsidRPr="00005608" w:rsidRDefault="009E266F" w:rsidP="00D443C8">
            <w:pPr>
              <w:tabs>
                <w:tab w:val="left" w:pos="8514"/>
              </w:tabs>
              <w:spacing w:before="60" w:after="60"/>
              <w:rPr>
                <w:rFonts w:ascii="Calibri" w:hAnsi="Calibri" w:cs="Calibri"/>
                <w:b/>
                <w:bCs/>
                <w:color w:val="FFFFFF"/>
                <w:szCs w:val="22"/>
              </w:rPr>
            </w:pPr>
            <w:r>
              <w:rPr>
                <w:rFonts w:ascii="Calibri" w:hAnsi="Calibri" w:cs="Calibri"/>
                <w:b/>
                <w:bCs/>
                <w:color w:val="FFFFFF"/>
                <w:szCs w:val="22"/>
              </w:rPr>
              <w:t xml:space="preserve">Taking stock of </w:t>
            </w:r>
            <w:r w:rsidR="00175CFE">
              <w:rPr>
                <w:rFonts w:ascii="Calibri" w:hAnsi="Calibri" w:cs="Calibri"/>
                <w:b/>
                <w:bCs/>
                <w:color w:val="FFFFFF"/>
                <w:szCs w:val="22"/>
              </w:rPr>
              <w:t xml:space="preserve">2019-2020 </w:t>
            </w:r>
          </w:p>
        </w:tc>
      </w:tr>
      <w:tr w:rsidR="00A145F7" w:rsidRPr="00CD5739" w14:paraId="3A76B785" w14:textId="77777777" w:rsidTr="00B827F2">
        <w:trPr>
          <w:trHeight w:val="421"/>
        </w:trPr>
        <w:tc>
          <w:tcPr>
            <w:tcW w:w="9450" w:type="dxa"/>
            <w:shd w:val="clear" w:color="auto" w:fill="CAD8EC"/>
          </w:tcPr>
          <w:p w14:paraId="225BE541" w14:textId="6F2EC20A" w:rsidR="00A145F7" w:rsidRPr="00005608" w:rsidRDefault="009E266F" w:rsidP="006B4841">
            <w:pPr>
              <w:tabs>
                <w:tab w:val="left" w:pos="8514"/>
              </w:tabs>
              <w:spacing w:before="60" w:after="60"/>
              <w:rPr>
                <w:rFonts w:ascii="Calibri" w:hAnsi="Calibri" w:cs="Calibri"/>
                <w:bCs/>
                <w:sz w:val="22"/>
                <w:szCs w:val="22"/>
              </w:rPr>
            </w:pPr>
            <w:r>
              <w:rPr>
                <w:rFonts w:ascii="Calibri" w:hAnsi="Calibri" w:cs="Calibri"/>
                <w:b/>
                <w:bCs/>
                <w:sz w:val="22"/>
                <w:szCs w:val="22"/>
              </w:rPr>
              <w:t>Describe</w:t>
            </w:r>
            <w:r w:rsidR="00A145F7" w:rsidRPr="009E266F">
              <w:rPr>
                <w:rFonts w:ascii="Calibri" w:hAnsi="Calibri" w:cs="Calibri"/>
                <w:b/>
                <w:bCs/>
                <w:sz w:val="22"/>
                <w:szCs w:val="22"/>
              </w:rPr>
              <w:t xml:space="preserve"> 2-5 major accomplishments</w:t>
            </w:r>
            <w:r w:rsidR="00B61B3F" w:rsidRPr="009E266F">
              <w:rPr>
                <w:rFonts w:ascii="Calibri" w:hAnsi="Calibri" w:cs="Calibri"/>
                <w:b/>
                <w:bCs/>
                <w:sz w:val="22"/>
                <w:szCs w:val="22"/>
              </w:rPr>
              <w:t xml:space="preserve"> f</w:t>
            </w:r>
            <w:r w:rsidR="00175CFE" w:rsidRPr="009E266F">
              <w:rPr>
                <w:rFonts w:ascii="Calibri" w:hAnsi="Calibri" w:cs="Calibri"/>
                <w:b/>
                <w:bCs/>
                <w:sz w:val="22"/>
                <w:szCs w:val="22"/>
              </w:rPr>
              <w:t>or</w:t>
            </w:r>
            <w:r w:rsidR="00B61B3F" w:rsidRPr="009E266F">
              <w:rPr>
                <w:rFonts w:ascii="Calibri" w:hAnsi="Calibri" w:cs="Calibri"/>
                <w:b/>
                <w:bCs/>
                <w:sz w:val="22"/>
                <w:szCs w:val="22"/>
              </w:rPr>
              <w:t xml:space="preserve"> </w:t>
            </w:r>
            <w:r w:rsidR="00175CFE" w:rsidRPr="009E266F">
              <w:rPr>
                <w:rFonts w:ascii="Calibri" w:hAnsi="Calibri" w:cs="Calibri"/>
                <w:b/>
                <w:bCs/>
                <w:sz w:val="22"/>
                <w:szCs w:val="22"/>
              </w:rPr>
              <w:t>2019-2020</w:t>
            </w:r>
            <w:r w:rsidRPr="009E266F">
              <w:rPr>
                <w:rFonts w:ascii="Calibri" w:hAnsi="Calibri" w:cs="Calibri"/>
                <w:b/>
                <w:bCs/>
                <w:sz w:val="22"/>
                <w:szCs w:val="22"/>
              </w:rPr>
              <w:t xml:space="preserve">. For </w:t>
            </w:r>
            <w:r w:rsidR="00175CFE" w:rsidRPr="009E266F">
              <w:rPr>
                <w:rFonts w:ascii="Calibri" w:hAnsi="Calibri" w:cs="Calibri"/>
                <w:b/>
                <w:bCs/>
                <w:sz w:val="22"/>
                <w:szCs w:val="22"/>
              </w:rPr>
              <w:t xml:space="preserve">each accomplishment, identify </w:t>
            </w:r>
            <w:r>
              <w:rPr>
                <w:rFonts w:ascii="Calibri" w:hAnsi="Calibri" w:cs="Calibri"/>
                <w:b/>
                <w:bCs/>
                <w:sz w:val="22"/>
                <w:szCs w:val="22"/>
              </w:rPr>
              <w:t>the related</w:t>
            </w:r>
            <w:r w:rsidR="00175CFE" w:rsidRPr="009E266F">
              <w:rPr>
                <w:rFonts w:ascii="Calibri" w:hAnsi="Calibri" w:cs="Calibri"/>
                <w:b/>
                <w:bCs/>
                <w:sz w:val="22"/>
                <w:szCs w:val="22"/>
              </w:rPr>
              <w:t xml:space="preserve"> </w:t>
            </w:r>
            <w:r>
              <w:rPr>
                <w:rFonts w:ascii="Calibri" w:hAnsi="Calibri" w:cs="Calibri"/>
                <w:b/>
                <w:bCs/>
                <w:sz w:val="22"/>
                <w:szCs w:val="22"/>
              </w:rPr>
              <w:t xml:space="preserve">objective or indicator </w:t>
            </w:r>
            <w:r w:rsidR="00175CFE" w:rsidRPr="009E266F">
              <w:rPr>
                <w:rFonts w:ascii="Calibri" w:hAnsi="Calibri" w:cs="Calibri"/>
                <w:b/>
                <w:bCs/>
                <w:sz w:val="22"/>
                <w:szCs w:val="22"/>
              </w:rPr>
              <w:t>from the M</w:t>
            </w:r>
            <w:r w:rsidR="008D747B">
              <w:rPr>
                <w:rFonts w:ascii="Calibri" w:hAnsi="Calibri" w:cs="Calibri"/>
                <w:b/>
                <w:bCs/>
                <w:sz w:val="22"/>
                <w:szCs w:val="22"/>
              </w:rPr>
              <w:t xml:space="preserve">ission </w:t>
            </w:r>
            <w:r w:rsidR="00175CFE" w:rsidRPr="009E266F">
              <w:rPr>
                <w:rFonts w:ascii="Calibri" w:hAnsi="Calibri" w:cs="Calibri"/>
                <w:b/>
                <w:bCs/>
                <w:sz w:val="22"/>
                <w:szCs w:val="22"/>
              </w:rPr>
              <w:t>F</w:t>
            </w:r>
            <w:r w:rsidR="008D747B">
              <w:rPr>
                <w:rFonts w:ascii="Calibri" w:hAnsi="Calibri" w:cs="Calibri"/>
                <w:b/>
                <w:bCs/>
                <w:sz w:val="22"/>
                <w:szCs w:val="22"/>
              </w:rPr>
              <w:t xml:space="preserve">ulfillment </w:t>
            </w:r>
            <w:r w:rsidR="00175CFE" w:rsidRPr="009E266F">
              <w:rPr>
                <w:rFonts w:ascii="Calibri" w:hAnsi="Calibri" w:cs="Calibri"/>
                <w:b/>
                <w:bCs/>
                <w:sz w:val="22"/>
                <w:szCs w:val="22"/>
              </w:rPr>
              <w:t>R</w:t>
            </w:r>
            <w:r w:rsidR="008D747B">
              <w:rPr>
                <w:rFonts w:ascii="Calibri" w:hAnsi="Calibri" w:cs="Calibri"/>
                <w:b/>
                <w:bCs/>
                <w:sz w:val="22"/>
                <w:szCs w:val="22"/>
              </w:rPr>
              <w:t>eport (MFR)</w:t>
            </w:r>
            <w:r>
              <w:rPr>
                <w:rFonts w:ascii="Calibri" w:hAnsi="Calibri" w:cs="Calibri"/>
                <w:b/>
                <w:bCs/>
                <w:sz w:val="22"/>
                <w:szCs w:val="22"/>
              </w:rPr>
              <w:t>,</w:t>
            </w:r>
            <w:r w:rsidR="00175CFE" w:rsidRPr="009E266F">
              <w:rPr>
                <w:rFonts w:ascii="Calibri" w:hAnsi="Calibri" w:cs="Calibri"/>
                <w:b/>
                <w:bCs/>
                <w:sz w:val="22"/>
                <w:szCs w:val="22"/>
              </w:rPr>
              <w:t xml:space="preserve"> and describe the evidence </w:t>
            </w:r>
            <w:r>
              <w:rPr>
                <w:rFonts w:ascii="Calibri" w:hAnsi="Calibri" w:cs="Calibri"/>
                <w:b/>
                <w:bCs/>
                <w:sz w:val="22"/>
                <w:szCs w:val="22"/>
              </w:rPr>
              <w:t xml:space="preserve">you </w:t>
            </w:r>
            <w:r w:rsidR="00175CFE" w:rsidRPr="009E266F">
              <w:rPr>
                <w:rFonts w:ascii="Calibri" w:hAnsi="Calibri" w:cs="Calibri"/>
                <w:b/>
                <w:bCs/>
                <w:sz w:val="22"/>
                <w:szCs w:val="22"/>
              </w:rPr>
              <w:t>used assess this accomplishment</w:t>
            </w:r>
          </w:p>
        </w:tc>
      </w:tr>
      <w:tr w:rsidR="00A145F7" w:rsidRPr="00CD5739" w14:paraId="6F60116E" w14:textId="77777777" w:rsidTr="0079014B">
        <w:trPr>
          <w:trHeight w:val="1375"/>
        </w:trPr>
        <w:tc>
          <w:tcPr>
            <w:tcW w:w="9450" w:type="dxa"/>
            <w:shd w:val="clear" w:color="auto" w:fill="auto"/>
          </w:tcPr>
          <w:p w14:paraId="3226559F" w14:textId="1AC287FE" w:rsidR="00135C96" w:rsidRPr="00CC4801" w:rsidRDefault="00D6221E" w:rsidP="00553957">
            <w:pPr>
              <w:tabs>
                <w:tab w:val="left" w:pos="281"/>
              </w:tabs>
              <w:spacing w:before="60" w:after="60"/>
              <w:rPr>
                <w:rFonts w:ascii="Calibri" w:hAnsi="Calibri" w:cs="Calibri"/>
                <w:b/>
                <w:bCs/>
                <w:sz w:val="22"/>
                <w:szCs w:val="22"/>
              </w:rPr>
            </w:pPr>
            <w:r w:rsidRPr="00CC4801">
              <w:rPr>
                <w:rFonts w:ascii="Calibri" w:hAnsi="Calibri" w:cs="Calibri"/>
                <w:b/>
                <w:bCs/>
                <w:sz w:val="22"/>
                <w:szCs w:val="22"/>
              </w:rPr>
              <w:t xml:space="preserve">(2019) </w:t>
            </w:r>
            <w:r w:rsidR="00135C96" w:rsidRPr="00CC4801">
              <w:rPr>
                <w:rFonts w:ascii="Calibri" w:hAnsi="Calibri" w:cs="Calibri"/>
                <w:b/>
                <w:bCs/>
                <w:sz w:val="22"/>
                <w:szCs w:val="22"/>
              </w:rPr>
              <w:t>17,663 visitors</w:t>
            </w:r>
            <w:r w:rsidRPr="00CC4801">
              <w:rPr>
                <w:rFonts w:ascii="Calibri" w:hAnsi="Calibri" w:cs="Calibri"/>
                <w:b/>
                <w:bCs/>
                <w:sz w:val="22"/>
                <w:szCs w:val="22"/>
              </w:rPr>
              <w:t xml:space="preserve"> and </w:t>
            </w:r>
            <w:r w:rsidR="00135C96" w:rsidRPr="00CC4801">
              <w:rPr>
                <w:rFonts w:ascii="Calibri" w:hAnsi="Calibri" w:cs="Calibri"/>
                <w:b/>
                <w:bCs/>
                <w:sz w:val="22"/>
                <w:szCs w:val="22"/>
              </w:rPr>
              <w:t>5,422 volunteer hour</w:t>
            </w:r>
            <w:r w:rsidRPr="00CC4801">
              <w:rPr>
                <w:rFonts w:ascii="Calibri" w:hAnsi="Calibri" w:cs="Calibri"/>
                <w:b/>
                <w:bCs/>
                <w:sz w:val="22"/>
                <w:szCs w:val="22"/>
              </w:rPr>
              <w:t xml:space="preserve">s </w:t>
            </w:r>
          </w:p>
          <w:p w14:paraId="33E7D678" w14:textId="7F906978" w:rsidR="00CC4801" w:rsidRPr="00CC4801" w:rsidRDefault="00CC4801" w:rsidP="00553957">
            <w:pPr>
              <w:tabs>
                <w:tab w:val="left" w:pos="281"/>
              </w:tabs>
              <w:spacing w:before="60" w:after="60"/>
              <w:rPr>
                <w:rFonts w:ascii="Calibri" w:hAnsi="Calibri" w:cs="Calibri"/>
                <w:bCs/>
                <w:sz w:val="22"/>
                <w:szCs w:val="22"/>
              </w:rPr>
            </w:pPr>
            <w:r>
              <w:rPr>
                <w:rFonts w:ascii="Calibri" w:hAnsi="Calibri" w:cs="Calibri"/>
                <w:bCs/>
                <w:sz w:val="22"/>
                <w:szCs w:val="22"/>
              </w:rPr>
              <w:t xml:space="preserve">The </w:t>
            </w:r>
            <w:proofErr w:type="spellStart"/>
            <w:r>
              <w:rPr>
                <w:rFonts w:ascii="Calibri" w:hAnsi="Calibri" w:cs="Calibri"/>
                <w:bCs/>
                <w:sz w:val="22"/>
                <w:szCs w:val="22"/>
              </w:rPr>
              <w:t>MaST</w:t>
            </w:r>
            <w:proofErr w:type="spellEnd"/>
            <w:r>
              <w:rPr>
                <w:rFonts w:ascii="Calibri" w:hAnsi="Calibri" w:cs="Calibri"/>
                <w:bCs/>
                <w:sz w:val="22"/>
                <w:szCs w:val="22"/>
              </w:rPr>
              <w:t xml:space="preserve"> Center has increased visitor numbers every year since we opened in 2008. Because of the influx of visitors, we have </w:t>
            </w:r>
            <w:proofErr w:type="gramStart"/>
            <w:r>
              <w:rPr>
                <w:rFonts w:ascii="Calibri" w:hAnsi="Calibri" w:cs="Calibri"/>
                <w:bCs/>
                <w:sz w:val="22"/>
                <w:szCs w:val="22"/>
              </w:rPr>
              <w:t>been in need of</w:t>
            </w:r>
            <w:proofErr w:type="gramEnd"/>
            <w:r>
              <w:rPr>
                <w:rFonts w:ascii="Calibri" w:hAnsi="Calibri" w:cs="Calibri"/>
                <w:bCs/>
                <w:sz w:val="22"/>
                <w:szCs w:val="22"/>
              </w:rPr>
              <w:t xml:space="preserve"> more volunteer support. Several volunteer teams have been struggling to retain volunteers for many years. In 2019, volunteer support became much more reliable and consistent as a full-time volunteer coordinator allowed volunteers to feel more engaged and connected. </w:t>
            </w:r>
          </w:p>
          <w:p w14:paraId="6181DF1A" w14:textId="622B12B5" w:rsidR="00553957" w:rsidRDefault="00553957" w:rsidP="00553957">
            <w:pPr>
              <w:tabs>
                <w:tab w:val="left" w:pos="281"/>
              </w:tabs>
              <w:spacing w:before="60" w:after="60"/>
              <w:rPr>
                <w:rFonts w:ascii="Calibri" w:hAnsi="Calibri" w:cs="Calibri"/>
                <w:b/>
                <w:bCs/>
                <w:sz w:val="22"/>
                <w:szCs w:val="22"/>
              </w:rPr>
            </w:pPr>
            <w:r w:rsidRPr="00CC4801">
              <w:rPr>
                <w:rFonts w:ascii="Calibri" w:hAnsi="Calibri" w:cs="Calibri"/>
                <w:b/>
                <w:bCs/>
                <w:sz w:val="22"/>
                <w:szCs w:val="22"/>
              </w:rPr>
              <w:t>Established initial strategic plan draft</w:t>
            </w:r>
            <w:r w:rsidR="00D6221E" w:rsidRPr="00CC4801">
              <w:rPr>
                <w:rFonts w:ascii="Calibri" w:hAnsi="Calibri" w:cs="Calibri"/>
                <w:b/>
                <w:bCs/>
                <w:sz w:val="22"/>
                <w:szCs w:val="22"/>
              </w:rPr>
              <w:t xml:space="preserve"> </w:t>
            </w:r>
          </w:p>
          <w:p w14:paraId="29799C2C" w14:textId="1DF28C12" w:rsidR="00CC4801" w:rsidRPr="00CC4801" w:rsidRDefault="00CC4801" w:rsidP="00553957">
            <w:pPr>
              <w:tabs>
                <w:tab w:val="left" w:pos="281"/>
              </w:tabs>
              <w:spacing w:before="60" w:after="60"/>
              <w:rPr>
                <w:rFonts w:ascii="Calibri" w:hAnsi="Calibri" w:cs="Calibri"/>
                <w:bCs/>
                <w:sz w:val="22"/>
                <w:szCs w:val="22"/>
              </w:rPr>
            </w:pPr>
            <w:r>
              <w:rPr>
                <w:rFonts w:ascii="Calibri" w:hAnsi="Calibri" w:cs="Calibri"/>
                <w:bCs/>
                <w:sz w:val="22"/>
                <w:szCs w:val="22"/>
              </w:rPr>
              <w:t xml:space="preserve">For several years, the </w:t>
            </w:r>
            <w:proofErr w:type="spellStart"/>
            <w:r>
              <w:rPr>
                <w:rFonts w:ascii="Calibri" w:hAnsi="Calibri" w:cs="Calibri"/>
                <w:bCs/>
                <w:sz w:val="22"/>
                <w:szCs w:val="22"/>
              </w:rPr>
              <w:t>MaST</w:t>
            </w:r>
            <w:proofErr w:type="spellEnd"/>
            <w:r>
              <w:rPr>
                <w:rFonts w:ascii="Calibri" w:hAnsi="Calibri" w:cs="Calibri"/>
                <w:bCs/>
                <w:sz w:val="22"/>
                <w:szCs w:val="22"/>
              </w:rPr>
              <w:t xml:space="preserve"> Center has </w:t>
            </w:r>
            <w:r w:rsidR="005C2916">
              <w:rPr>
                <w:rFonts w:ascii="Calibri" w:hAnsi="Calibri" w:cs="Calibri"/>
                <w:bCs/>
                <w:sz w:val="22"/>
                <w:szCs w:val="22"/>
              </w:rPr>
              <w:t xml:space="preserve">functioned without a strategic plan which can be detrimental to programming and operations of a facility. However, this year, Highline College and the </w:t>
            </w:r>
            <w:proofErr w:type="spellStart"/>
            <w:r w:rsidR="005C2916">
              <w:rPr>
                <w:rFonts w:ascii="Calibri" w:hAnsi="Calibri" w:cs="Calibri"/>
                <w:bCs/>
                <w:sz w:val="22"/>
                <w:szCs w:val="22"/>
              </w:rPr>
              <w:t>MaST</w:t>
            </w:r>
            <w:proofErr w:type="spellEnd"/>
            <w:r w:rsidR="005C2916">
              <w:rPr>
                <w:rFonts w:ascii="Calibri" w:hAnsi="Calibri" w:cs="Calibri"/>
                <w:bCs/>
                <w:sz w:val="22"/>
                <w:szCs w:val="22"/>
              </w:rPr>
              <w:t xml:space="preserve"> Center took time to understand the value and goals of the facility to establish long-term goals. A facilitator was hired to assist in moving conversations forward and after many hours of discussion, an initial rough draft has been made. </w:t>
            </w:r>
          </w:p>
          <w:p w14:paraId="2BED0FCB" w14:textId="2D58D9B7" w:rsidR="00CC4801" w:rsidRPr="00CC4801" w:rsidRDefault="00CC4801" w:rsidP="00CC4801">
            <w:pPr>
              <w:rPr>
                <w:rFonts w:asciiTheme="minorHAnsi" w:hAnsiTheme="minorHAnsi" w:cstheme="minorHAnsi"/>
                <w:b/>
                <w:bCs/>
                <w:sz w:val="22"/>
                <w:szCs w:val="22"/>
              </w:rPr>
            </w:pPr>
            <w:r>
              <w:rPr>
                <w:rFonts w:ascii="Calibri" w:hAnsi="Calibri" w:cs="Calibri"/>
                <w:b/>
                <w:bCs/>
                <w:sz w:val="22"/>
                <w:szCs w:val="22"/>
              </w:rPr>
              <w:t>Jelly Research Collaboration Project</w:t>
            </w:r>
          </w:p>
          <w:p w14:paraId="44636927" w14:textId="723665D2" w:rsidR="00CC4801" w:rsidRPr="00CC4801" w:rsidRDefault="00CC4801" w:rsidP="00CC4801">
            <w:pPr>
              <w:rPr>
                <w:rFonts w:asciiTheme="minorHAnsi" w:hAnsiTheme="minorHAnsi" w:cstheme="minorHAnsi"/>
                <w:sz w:val="22"/>
                <w:szCs w:val="22"/>
              </w:rPr>
            </w:pPr>
            <w:r w:rsidRPr="00CC4801">
              <w:rPr>
                <w:rFonts w:asciiTheme="minorHAnsi" w:hAnsiTheme="minorHAnsi" w:cstheme="minorHAnsi"/>
                <w:sz w:val="22"/>
                <w:szCs w:val="22"/>
              </w:rPr>
              <w:t xml:space="preserve">"The Jelly Ecology Project" is a collaboration between NOAA, UW, WWU and Highline College's </w:t>
            </w:r>
            <w:proofErr w:type="spellStart"/>
            <w:r w:rsidRPr="00CC4801">
              <w:rPr>
                <w:rFonts w:asciiTheme="minorHAnsi" w:hAnsiTheme="minorHAnsi" w:cstheme="minorHAnsi"/>
                <w:sz w:val="22"/>
                <w:szCs w:val="22"/>
              </w:rPr>
              <w:t>MaST</w:t>
            </w:r>
            <w:proofErr w:type="spellEnd"/>
            <w:r w:rsidRPr="00CC4801">
              <w:rPr>
                <w:rFonts w:asciiTheme="minorHAnsi" w:hAnsiTheme="minorHAnsi" w:cstheme="minorHAnsi"/>
                <w:sz w:val="22"/>
                <w:szCs w:val="22"/>
              </w:rPr>
              <w:t xml:space="preserve"> Center that began in 2019 to understand the ecological impact of moon jellyfish on the seasonal zooplankton populations. The </w:t>
            </w:r>
            <w:proofErr w:type="spellStart"/>
            <w:r w:rsidRPr="00CC4801">
              <w:rPr>
                <w:rFonts w:asciiTheme="minorHAnsi" w:hAnsiTheme="minorHAnsi" w:cstheme="minorHAnsi"/>
                <w:sz w:val="22"/>
                <w:szCs w:val="22"/>
              </w:rPr>
              <w:t>MaST</w:t>
            </w:r>
            <w:proofErr w:type="spellEnd"/>
            <w:r w:rsidRPr="00CC4801">
              <w:rPr>
                <w:rFonts w:asciiTheme="minorHAnsi" w:hAnsiTheme="minorHAnsi" w:cstheme="minorHAnsi"/>
                <w:sz w:val="22"/>
                <w:szCs w:val="22"/>
              </w:rPr>
              <w:t xml:space="preserve"> Center's one of a kind volunteer led Jellyfish Aquaculture Team was asked to assist by rearing jellies used for laboratory mesocosm experiments taking place at the center. The trials were so successful that funding was renewed to repeat on a larger scale in 2020.  </w:t>
            </w:r>
          </w:p>
          <w:p w14:paraId="1C386082" w14:textId="65166A9C" w:rsidR="00DD734A" w:rsidRPr="00553957" w:rsidRDefault="00DD734A" w:rsidP="00553957">
            <w:pPr>
              <w:tabs>
                <w:tab w:val="left" w:pos="281"/>
              </w:tabs>
              <w:spacing w:before="60" w:after="60"/>
              <w:rPr>
                <w:rFonts w:ascii="Calibri" w:hAnsi="Calibri" w:cs="Calibri"/>
                <w:bCs/>
                <w:sz w:val="22"/>
                <w:szCs w:val="22"/>
              </w:rPr>
            </w:pPr>
          </w:p>
          <w:p w14:paraId="66C4D6DD" w14:textId="2873BAC6" w:rsidR="00F65E13" w:rsidRDefault="00F65E13" w:rsidP="00F65E13">
            <w:pPr>
              <w:tabs>
                <w:tab w:val="left" w:pos="281"/>
              </w:tabs>
              <w:spacing w:before="60" w:after="60"/>
              <w:rPr>
                <w:rFonts w:ascii="Calibri" w:hAnsi="Calibri" w:cs="Calibri"/>
                <w:bCs/>
                <w:sz w:val="22"/>
                <w:szCs w:val="22"/>
              </w:rPr>
            </w:pPr>
          </w:p>
          <w:p w14:paraId="7AD0F346" w14:textId="3D11D138" w:rsidR="00F65E13" w:rsidRDefault="00F65E13" w:rsidP="00F65E13">
            <w:pPr>
              <w:tabs>
                <w:tab w:val="left" w:pos="281"/>
              </w:tabs>
              <w:spacing w:before="60" w:after="60"/>
              <w:rPr>
                <w:rFonts w:ascii="Calibri" w:hAnsi="Calibri" w:cs="Calibri"/>
                <w:bCs/>
                <w:sz w:val="22"/>
                <w:szCs w:val="22"/>
              </w:rPr>
            </w:pPr>
          </w:p>
          <w:p w14:paraId="6F9436DE" w14:textId="77777777" w:rsidR="00F65E13" w:rsidRPr="00F65E13" w:rsidRDefault="00F65E13" w:rsidP="00F65E13">
            <w:pPr>
              <w:tabs>
                <w:tab w:val="left" w:pos="281"/>
              </w:tabs>
              <w:spacing w:before="60" w:after="60"/>
              <w:rPr>
                <w:rFonts w:ascii="Calibri" w:hAnsi="Calibri" w:cs="Calibri"/>
                <w:bCs/>
                <w:sz w:val="22"/>
                <w:szCs w:val="22"/>
              </w:rPr>
            </w:pPr>
          </w:p>
          <w:p w14:paraId="74795FE0" w14:textId="487046A3" w:rsidR="00B827F2" w:rsidRPr="008D747B" w:rsidRDefault="00B827F2" w:rsidP="008D747B">
            <w:pPr>
              <w:tabs>
                <w:tab w:val="left" w:pos="281"/>
              </w:tabs>
              <w:spacing w:before="60" w:after="60"/>
              <w:rPr>
                <w:rFonts w:ascii="Calibri" w:hAnsi="Calibri" w:cs="Calibri"/>
                <w:bCs/>
                <w:sz w:val="22"/>
                <w:szCs w:val="22"/>
              </w:rPr>
            </w:pPr>
          </w:p>
        </w:tc>
      </w:tr>
      <w:tr w:rsidR="00A145F7" w:rsidRPr="000166BC" w14:paraId="5E57799D" w14:textId="77777777" w:rsidTr="00B827F2">
        <w:tc>
          <w:tcPr>
            <w:tcW w:w="9450" w:type="dxa"/>
            <w:shd w:val="clear" w:color="auto" w:fill="CAD8EC"/>
          </w:tcPr>
          <w:p w14:paraId="538988F1" w14:textId="04A6AA72" w:rsidR="00A145F7" w:rsidRPr="00005608" w:rsidRDefault="000924F9" w:rsidP="00E076EE">
            <w:pPr>
              <w:tabs>
                <w:tab w:val="left" w:pos="8514"/>
              </w:tabs>
              <w:spacing w:before="60" w:after="60"/>
              <w:rPr>
                <w:rFonts w:ascii="Calibri" w:hAnsi="Calibri" w:cs="Calibri"/>
                <w:b/>
                <w:bCs/>
                <w:sz w:val="22"/>
                <w:szCs w:val="22"/>
              </w:rPr>
            </w:pPr>
            <w:r>
              <w:rPr>
                <w:rFonts w:ascii="Calibri" w:hAnsi="Calibri" w:cs="Calibri"/>
                <w:b/>
                <w:bCs/>
                <w:sz w:val="22"/>
                <w:szCs w:val="22"/>
              </w:rPr>
              <w:lastRenderedPageBreak/>
              <w:t>Department s</w:t>
            </w:r>
            <w:r w:rsidR="00A145F7" w:rsidRPr="00005608">
              <w:rPr>
                <w:rFonts w:ascii="Calibri" w:hAnsi="Calibri" w:cs="Calibri"/>
                <w:b/>
                <w:bCs/>
                <w:sz w:val="22"/>
                <w:szCs w:val="22"/>
              </w:rPr>
              <w:t>trengths</w:t>
            </w:r>
            <w:r w:rsidR="009E266F">
              <w:rPr>
                <w:rFonts w:ascii="Calibri" w:hAnsi="Calibri" w:cs="Calibri"/>
                <w:bCs/>
                <w:i/>
                <w:sz w:val="20"/>
                <w:szCs w:val="20"/>
              </w:rPr>
              <w:t xml:space="preserve"> </w:t>
            </w:r>
          </w:p>
        </w:tc>
      </w:tr>
      <w:tr w:rsidR="00A145F7" w:rsidRPr="00B07AE8" w14:paraId="4DBC0C1F" w14:textId="77777777" w:rsidTr="005C51D3">
        <w:trPr>
          <w:trHeight w:val="358"/>
        </w:trPr>
        <w:tc>
          <w:tcPr>
            <w:tcW w:w="9450" w:type="dxa"/>
            <w:shd w:val="clear" w:color="auto" w:fill="auto"/>
          </w:tcPr>
          <w:p w14:paraId="4F74D839" w14:textId="5C05FDEC" w:rsidR="00135C96" w:rsidRDefault="00F6003B" w:rsidP="00B07AE8">
            <w:pPr>
              <w:tabs>
                <w:tab w:val="left" w:pos="8514"/>
              </w:tabs>
              <w:spacing w:before="60" w:after="60"/>
              <w:rPr>
                <w:rFonts w:ascii="Calibri" w:hAnsi="Calibri" w:cs="Calibri"/>
                <w:bCs/>
                <w:sz w:val="22"/>
                <w:szCs w:val="22"/>
              </w:rPr>
            </w:pPr>
            <w:r>
              <w:rPr>
                <w:rFonts w:ascii="Calibri" w:hAnsi="Calibri" w:cs="Calibri"/>
                <w:bCs/>
                <w:sz w:val="22"/>
                <w:szCs w:val="22"/>
              </w:rPr>
              <w:t xml:space="preserve">Knowledgeable </w:t>
            </w:r>
            <w:r w:rsidR="00553957">
              <w:rPr>
                <w:rFonts w:ascii="Calibri" w:hAnsi="Calibri" w:cs="Calibri"/>
                <w:bCs/>
                <w:sz w:val="22"/>
                <w:szCs w:val="22"/>
              </w:rPr>
              <w:t>and experienced staff</w:t>
            </w:r>
          </w:p>
          <w:p w14:paraId="6CEB23CB" w14:textId="66E49625" w:rsidR="00FB5817" w:rsidRDefault="00D6221E" w:rsidP="00B07AE8">
            <w:pPr>
              <w:tabs>
                <w:tab w:val="left" w:pos="8514"/>
              </w:tabs>
              <w:spacing w:before="60" w:after="60"/>
              <w:rPr>
                <w:rFonts w:ascii="Calibri" w:hAnsi="Calibri" w:cs="Calibri"/>
                <w:bCs/>
                <w:sz w:val="22"/>
                <w:szCs w:val="22"/>
              </w:rPr>
            </w:pPr>
            <w:r>
              <w:rPr>
                <w:rFonts w:ascii="Calibri" w:hAnsi="Calibri" w:cs="Calibri"/>
                <w:bCs/>
                <w:sz w:val="22"/>
                <w:szCs w:val="22"/>
              </w:rPr>
              <w:t>Reliable volunteer support</w:t>
            </w:r>
          </w:p>
          <w:p w14:paraId="358497A3" w14:textId="01CAD45D" w:rsidR="00D6221E" w:rsidRDefault="00D6221E" w:rsidP="00B07AE8">
            <w:pPr>
              <w:tabs>
                <w:tab w:val="left" w:pos="8514"/>
              </w:tabs>
              <w:spacing w:before="60" w:after="60"/>
              <w:rPr>
                <w:rFonts w:ascii="Calibri" w:hAnsi="Calibri" w:cs="Calibri"/>
                <w:bCs/>
                <w:sz w:val="22"/>
                <w:szCs w:val="22"/>
              </w:rPr>
            </w:pPr>
            <w:r>
              <w:rPr>
                <w:rFonts w:ascii="Calibri" w:hAnsi="Calibri" w:cs="Calibri"/>
                <w:bCs/>
                <w:sz w:val="22"/>
                <w:szCs w:val="22"/>
              </w:rPr>
              <w:t xml:space="preserve">Numerous partners and stakeholders that value the </w:t>
            </w:r>
            <w:proofErr w:type="spellStart"/>
            <w:r>
              <w:rPr>
                <w:rFonts w:ascii="Calibri" w:hAnsi="Calibri" w:cs="Calibri"/>
                <w:bCs/>
                <w:sz w:val="22"/>
                <w:szCs w:val="22"/>
              </w:rPr>
              <w:t>MaST</w:t>
            </w:r>
            <w:proofErr w:type="spellEnd"/>
            <w:r>
              <w:rPr>
                <w:rFonts w:ascii="Calibri" w:hAnsi="Calibri" w:cs="Calibri"/>
                <w:bCs/>
                <w:sz w:val="22"/>
                <w:szCs w:val="22"/>
              </w:rPr>
              <w:t xml:space="preserve"> Center </w:t>
            </w:r>
          </w:p>
          <w:p w14:paraId="5CE163BC" w14:textId="10E97069" w:rsidR="00F65E13" w:rsidRPr="00B07AE8" w:rsidRDefault="00F65E13" w:rsidP="00B07AE8">
            <w:pPr>
              <w:tabs>
                <w:tab w:val="left" w:pos="8514"/>
              </w:tabs>
              <w:spacing w:before="60" w:after="60"/>
              <w:rPr>
                <w:rFonts w:ascii="Calibri" w:hAnsi="Calibri" w:cs="Calibri"/>
                <w:bCs/>
                <w:sz w:val="22"/>
                <w:szCs w:val="22"/>
              </w:rPr>
            </w:pPr>
          </w:p>
        </w:tc>
      </w:tr>
      <w:tr w:rsidR="00A145F7" w:rsidRPr="000166BC" w14:paraId="5B70DE7C" w14:textId="77777777" w:rsidTr="00B827F2">
        <w:tc>
          <w:tcPr>
            <w:tcW w:w="9450" w:type="dxa"/>
            <w:shd w:val="clear" w:color="auto" w:fill="DBE5F1"/>
          </w:tcPr>
          <w:p w14:paraId="4229DF86" w14:textId="18CCA709" w:rsidR="00A145F7" w:rsidRPr="00005608" w:rsidRDefault="000924F9" w:rsidP="00B61B3F">
            <w:pPr>
              <w:tabs>
                <w:tab w:val="left" w:pos="8514"/>
              </w:tabs>
              <w:spacing w:before="60" w:after="60"/>
              <w:rPr>
                <w:rFonts w:ascii="Calibri" w:hAnsi="Calibri" w:cs="Calibri"/>
                <w:bCs/>
                <w:sz w:val="22"/>
                <w:szCs w:val="22"/>
              </w:rPr>
            </w:pPr>
            <w:r>
              <w:rPr>
                <w:rFonts w:ascii="Calibri" w:hAnsi="Calibri" w:cs="Calibri"/>
                <w:b/>
                <w:bCs/>
                <w:sz w:val="22"/>
                <w:szCs w:val="22"/>
              </w:rPr>
              <w:t>Department c</w:t>
            </w:r>
            <w:r w:rsidR="00A145F7" w:rsidRPr="00005608">
              <w:rPr>
                <w:rFonts w:ascii="Calibri" w:hAnsi="Calibri" w:cs="Calibri"/>
                <w:b/>
                <w:bCs/>
                <w:sz w:val="22"/>
                <w:szCs w:val="22"/>
              </w:rPr>
              <w:t xml:space="preserve">hallenges </w:t>
            </w:r>
          </w:p>
        </w:tc>
      </w:tr>
      <w:tr w:rsidR="0079014B" w:rsidRPr="00B07AE8" w14:paraId="652F4F12" w14:textId="77777777" w:rsidTr="005C51D3">
        <w:trPr>
          <w:trHeight w:val="142"/>
        </w:trPr>
        <w:tc>
          <w:tcPr>
            <w:tcW w:w="9450" w:type="dxa"/>
            <w:shd w:val="clear" w:color="auto" w:fill="auto"/>
          </w:tcPr>
          <w:p w14:paraId="388A2868" w14:textId="77777777" w:rsidR="00D6221E" w:rsidRDefault="00FB5817" w:rsidP="00D6221E">
            <w:pPr>
              <w:tabs>
                <w:tab w:val="left" w:pos="8514"/>
              </w:tabs>
              <w:spacing w:before="60" w:after="60"/>
              <w:rPr>
                <w:rFonts w:ascii="Calibri" w:hAnsi="Calibri" w:cs="Calibri"/>
                <w:bCs/>
                <w:sz w:val="22"/>
                <w:szCs w:val="22"/>
              </w:rPr>
            </w:pPr>
            <w:r>
              <w:rPr>
                <w:rFonts w:ascii="Calibri" w:hAnsi="Calibri" w:cs="Calibri"/>
                <w:bCs/>
                <w:sz w:val="22"/>
                <w:szCs w:val="22"/>
              </w:rPr>
              <w:t>Lack of direction</w:t>
            </w:r>
            <w:r w:rsidR="00D6221E">
              <w:rPr>
                <w:rFonts w:ascii="Calibri" w:hAnsi="Calibri" w:cs="Calibri"/>
                <w:bCs/>
                <w:sz w:val="22"/>
                <w:szCs w:val="22"/>
              </w:rPr>
              <w:t xml:space="preserve"> (no goals or objectives established)</w:t>
            </w:r>
          </w:p>
          <w:p w14:paraId="3D7FD080" w14:textId="5D41B51F" w:rsidR="00D6221E" w:rsidRDefault="00D6221E" w:rsidP="00D6221E">
            <w:pPr>
              <w:tabs>
                <w:tab w:val="left" w:pos="8514"/>
              </w:tabs>
              <w:spacing w:before="60" w:after="60"/>
              <w:rPr>
                <w:rFonts w:ascii="Calibri" w:hAnsi="Calibri" w:cs="Calibri"/>
                <w:bCs/>
                <w:sz w:val="22"/>
                <w:szCs w:val="22"/>
              </w:rPr>
            </w:pPr>
            <w:r>
              <w:rPr>
                <w:rFonts w:ascii="Calibri" w:hAnsi="Calibri" w:cs="Calibri"/>
                <w:bCs/>
                <w:sz w:val="22"/>
                <w:szCs w:val="22"/>
              </w:rPr>
              <w:t>Limited staff time</w:t>
            </w:r>
          </w:p>
          <w:p w14:paraId="3CCE4F17" w14:textId="2A571C9D" w:rsidR="00D6221E" w:rsidRDefault="00D6221E" w:rsidP="00D6221E">
            <w:pPr>
              <w:tabs>
                <w:tab w:val="left" w:pos="8514"/>
              </w:tabs>
              <w:spacing w:before="60" w:after="60"/>
              <w:rPr>
                <w:rFonts w:ascii="Calibri" w:hAnsi="Calibri" w:cs="Calibri"/>
                <w:bCs/>
                <w:sz w:val="22"/>
                <w:szCs w:val="22"/>
              </w:rPr>
            </w:pPr>
            <w:r>
              <w:rPr>
                <w:rFonts w:ascii="Calibri" w:hAnsi="Calibri" w:cs="Calibri"/>
                <w:bCs/>
                <w:sz w:val="22"/>
                <w:szCs w:val="22"/>
              </w:rPr>
              <w:t>Disconnected from Highline College</w:t>
            </w:r>
          </w:p>
          <w:p w14:paraId="14142DD7" w14:textId="35FCC78A" w:rsidR="00D6221E" w:rsidRPr="00B07AE8" w:rsidRDefault="00D6221E" w:rsidP="00D6221E">
            <w:pPr>
              <w:tabs>
                <w:tab w:val="left" w:pos="8514"/>
              </w:tabs>
              <w:spacing w:before="60" w:after="60"/>
              <w:rPr>
                <w:rFonts w:ascii="Calibri" w:hAnsi="Calibri" w:cs="Calibri"/>
                <w:bCs/>
                <w:sz w:val="22"/>
                <w:szCs w:val="22"/>
              </w:rPr>
            </w:pPr>
          </w:p>
        </w:tc>
      </w:tr>
      <w:tr w:rsidR="0079014B" w:rsidRPr="000166BC" w14:paraId="10404F8F" w14:textId="77777777" w:rsidTr="00B827F2">
        <w:tc>
          <w:tcPr>
            <w:tcW w:w="9450" w:type="dxa"/>
            <w:shd w:val="clear" w:color="auto" w:fill="DBE5F1"/>
          </w:tcPr>
          <w:p w14:paraId="62F947B1" w14:textId="7C8B1A20" w:rsidR="0079014B" w:rsidRPr="00005608" w:rsidRDefault="0079014B" w:rsidP="0079014B">
            <w:pPr>
              <w:tabs>
                <w:tab w:val="left" w:pos="8514"/>
              </w:tabs>
              <w:spacing w:before="60" w:after="60"/>
              <w:rPr>
                <w:rFonts w:ascii="Calibri" w:hAnsi="Calibri" w:cs="Calibri"/>
                <w:bCs/>
                <w:sz w:val="22"/>
                <w:szCs w:val="22"/>
              </w:rPr>
            </w:pPr>
            <w:r w:rsidRPr="00005608">
              <w:rPr>
                <w:rFonts w:ascii="Calibri" w:hAnsi="Calibri" w:cs="Calibri"/>
                <w:b/>
                <w:bCs/>
                <w:sz w:val="22"/>
                <w:szCs w:val="22"/>
              </w:rPr>
              <w:t xml:space="preserve">Areas </w:t>
            </w:r>
            <w:r w:rsidR="009E266F">
              <w:rPr>
                <w:rFonts w:ascii="Calibri" w:hAnsi="Calibri" w:cs="Calibri"/>
                <w:b/>
                <w:bCs/>
                <w:sz w:val="22"/>
                <w:szCs w:val="22"/>
              </w:rPr>
              <w:t>you would like to improve</w:t>
            </w:r>
          </w:p>
        </w:tc>
      </w:tr>
      <w:tr w:rsidR="0079014B" w:rsidRPr="00B07AE8" w14:paraId="35990701" w14:textId="77777777" w:rsidTr="0079014B">
        <w:trPr>
          <w:trHeight w:val="313"/>
        </w:trPr>
        <w:tc>
          <w:tcPr>
            <w:tcW w:w="9450" w:type="dxa"/>
            <w:shd w:val="clear" w:color="auto" w:fill="auto"/>
          </w:tcPr>
          <w:p w14:paraId="1C42BB5B" w14:textId="6AF1763E" w:rsidR="0079014B" w:rsidRDefault="00D6221E" w:rsidP="0079014B">
            <w:pPr>
              <w:tabs>
                <w:tab w:val="left" w:pos="8514"/>
              </w:tabs>
              <w:spacing w:before="60"/>
              <w:rPr>
                <w:rFonts w:ascii="Calibri" w:hAnsi="Calibri" w:cs="Calibri"/>
                <w:bCs/>
                <w:sz w:val="22"/>
                <w:szCs w:val="22"/>
              </w:rPr>
            </w:pPr>
            <w:r>
              <w:rPr>
                <w:rFonts w:ascii="Calibri" w:hAnsi="Calibri" w:cs="Calibri"/>
                <w:bCs/>
                <w:sz w:val="22"/>
                <w:szCs w:val="22"/>
              </w:rPr>
              <w:t xml:space="preserve">Establish a set of short-term and long-term goals for the </w:t>
            </w:r>
            <w:proofErr w:type="spellStart"/>
            <w:r>
              <w:rPr>
                <w:rFonts w:ascii="Calibri" w:hAnsi="Calibri" w:cs="Calibri"/>
                <w:bCs/>
                <w:sz w:val="22"/>
                <w:szCs w:val="22"/>
              </w:rPr>
              <w:t>MaST</w:t>
            </w:r>
            <w:proofErr w:type="spellEnd"/>
            <w:r>
              <w:rPr>
                <w:rFonts w:ascii="Calibri" w:hAnsi="Calibri" w:cs="Calibri"/>
                <w:bCs/>
                <w:sz w:val="22"/>
                <w:szCs w:val="22"/>
              </w:rPr>
              <w:t xml:space="preserve"> Center in relation to staff, Highline College, and stakeholders</w:t>
            </w:r>
          </w:p>
          <w:p w14:paraId="75170CEE" w14:textId="1057FE46" w:rsidR="00CC4801" w:rsidRDefault="00CC4801" w:rsidP="0079014B">
            <w:pPr>
              <w:tabs>
                <w:tab w:val="left" w:pos="8514"/>
              </w:tabs>
              <w:spacing w:before="60"/>
              <w:rPr>
                <w:rFonts w:ascii="Calibri" w:hAnsi="Calibri" w:cs="Calibri"/>
                <w:bCs/>
                <w:sz w:val="22"/>
                <w:szCs w:val="22"/>
              </w:rPr>
            </w:pPr>
            <w:r>
              <w:rPr>
                <w:rFonts w:ascii="Calibri" w:hAnsi="Calibri" w:cs="Calibri"/>
                <w:bCs/>
                <w:sz w:val="22"/>
                <w:szCs w:val="22"/>
              </w:rPr>
              <w:t>Improve engagement of</w:t>
            </w:r>
            <w:r w:rsidR="00D6221E">
              <w:rPr>
                <w:rFonts w:ascii="Calibri" w:hAnsi="Calibri" w:cs="Calibri"/>
                <w:bCs/>
                <w:sz w:val="22"/>
                <w:szCs w:val="22"/>
              </w:rPr>
              <w:t xml:space="preserve"> Highline College students, faculty, and staff </w:t>
            </w:r>
          </w:p>
          <w:p w14:paraId="226DA7D7" w14:textId="77777777" w:rsidR="00D6221E" w:rsidRDefault="00D6221E" w:rsidP="0079014B">
            <w:pPr>
              <w:tabs>
                <w:tab w:val="left" w:pos="8514"/>
              </w:tabs>
              <w:spacing w:before="60"/>
              <w:rPr>
                <w:rFonts w:ascii="Calibri" w:hAnsi="Calibri" w:cs="Calibri"/>
                <w:bCs/>
                <w:sz w:val="22"/>
                <w:szCs w:val="22"/>
              </w:rPr>
            </w:pPr>
          </w:p>
          <w:p w14:paraId="0E38D6E7" w14:textId="06378DAC" w:rsidR="00F65E13" w:rsidRPr="00B07AE8" w:rsidRDefault="00F65E13" w:rsidP="0079014B">
            <w:pPr>
              <w:tabs>
                <w:tab w:val="left" w:pos="8514"/>
              </w:tabs>
              <w:spacing w:before="60"/>
              <w:rPr>
                <w:rFonts w:ascii="Calibri" w:hAnsi="Calibri" w:cs="Calibri"/>
                <w:bCs/>
                <w:sz w:val="22"/>
                <w:szCs w:val="22"/>
              </w:rPr>
            </w:pPr>
          </w:p>
        </w:tc>
      </w:tr>
    </w:tbl>
    <w:p w14:paraId="4AAE75D9" w14:textId="77777777" w:rsidR="00A7479D" w:rsidRPr="00A7479D" w:rsidRDefault="00A7479D">
      <w:pPr>
        <w:rPr>
          <w:sz w:val="4"/>
          <w:szCs w:val="4"/>
        </w:rPr>
      </w:pPr>
      <w:r>
        <w:br w:type="page"/>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710D59DC"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2E74B5"/>
          </w:tcPr>
          <w:p w14:paraId="21EBE06C" w14:textId="43108119" w:rsidR="00A145F7" w:rsidRPr="00005608" w:rsidRDefault="00A145F7" w:rsidP="00D443C8">
            <w:pPr>
              <w:tabs>
                <w:tab w:val="left" w:pos="8514"/>
              </w:tabs>
              <w:spacing w:before="60" w:after="60"/>
              <w:rPr>
                <w:rFonts w:ascii="Calibri" w:hAnsi="Calibri" w:cs="Calibri"/>
                <w:b/>
                <w:bCs/>
                <w:color w:val="FFFFFF"/>
                <w:szCs w:val="22"/>
              </w:rPr>
            </w:pPr>
            <w:r>
              <w:lastRenderedPageBreak/>
              <w:br w:type="page"/>
            </w:r>
            <w:r>
              <w:rPr>
                <w:rFonts w:ascii="Calibri" w:hAnsi="Calibri" w:cs="Calibri"/>
                <w:sz w:val="22"/>
                <w:szCs w:val="22"/>
              </w:rPr>
              <w:br w:type="page"/>
            </w:r>
            <w:r w:rsidR="000924F9">
              <w:rPr>
                <w:rFonts w:ascii="Calibri" w:hAnsi="Calibri" w:cs="Calibri"/>
                <w:b/>
                <w:bCs/>
                <w:color w:val="FFFFFF"/>
                <w:szCs w:val="22"/>
              </w:rPr>
              <w:t>2020 - 2021</w:t>
            </w:r>
            <w:r>
              <w:rPr>
                <w:rFonts w:ascii="Calibri" w:hAnsi="Calibri" w:cs="Calibri"/>
                <w:b/>
                <w:bCs/>
                <w:color w:val="FFFFFF"/>
                <w:szCs w:val="22"/>
              </w:rPr>
              <w:t xml:space="preserve"> w</w:t>
            </w:r>
            <w:r w:rsidRPr="00005608">
              <w:rPr>
                <w:rFonts w:ascii="Calibri" w:hAnsi="Calibri" w:cs="Calibri"/>
                <w:b/>
                <w:bCs/>
                <w:color w:val="FFFFFF"/>
                <w:szCs w:val="22"/>
              </w:rPr>
              <w:t xml:space="preserve">ork plan development </w:t>
            </w:r>
          </w:p>
        </w:tc>
      </w:tr>
      <w:tr w:rsidR="00A145F7" w:rsidRPr="008D67F8" w14:paraId="52461C10" w14:textId="77777777" w:rsidTr="00B827F2">
        <w:tc>
          <w:tcPr>
            <w:tcW w:w="9450" w:type="dxa"/>
            <w:shd w:val="clear" w:color="auto" w:fill="CAD8EC"/>
          </w:tcPr>
          <w:p w14:paraId="283D49D4" w14:textId="260E629A" w:rsidR="00A145F7" w:rsidRPr="00101B34" w:rsidRDefault="00A145F7" w:rsidP="00EF5961">
            <w:pPr>
              <w:tabs>
                <w:tab w:val="left" w:pos="8514"/>
              </w:tabs>
              <w:spacing w:before="60" w:after="60"/>
              <w:rPr>
                <w:rFonts w:ascii="Calibri Light" w:hAnsi="Calibri Light" w:cs="Calibri Light"/>
                <w:bCs/>
                <w:i/>
                <w:color w:val="000000"/>
                <w:sz w:val="22"/>
                <w:szCs w:val="22"/>
              </w:rPr>
            </w:pPr>
            <w:r w:rsidRPr="00101B34">
              <w:rPr>
                <w:rFonts w:ascii="Calibri Light" w:hAnsi="Calibri Light" w:cs="Calibri Light"/>
                <w:b/>
                <w:bCs/>
                <w:sz w:val="22"/>
                <w:szCs w:val="22"/>
              </w:rPr>
              <w:t>Goals</w:t>
            </w:r>
            <w:r w:rsidR="008D747B">
              <w:rPr>
                <w:rFonts w:ascii="Calibri Light" w:hAnsi="Calibri Light" w:cs="Calibri Light"/>
                <w:b/>
                <w:bCs/>
                <w:sz w:val="22"/>
                <w:szCs w:val="22"/>
              </w:rPr>
              <w:t xml:space="preserve">: </w:t>
            </w:r>
            <w:r w:rsidRPr="008D747B">
              <w:rPr>
                <w:rFonts w:ascii="Calibri Light" w:hAnsi="Calibri Light" w:cs="Calibri Light"/>
                <w:bCs/>
                <w:iCs/>
                <w:color w:val="000000"/>
                <w:sz w:val="20"/>
                <w:szCs w:val="20"/>
              </w:rPr>
              <w:t xml:space="preserve">Identify </w:t>
            </w:r>
            <w:r w:rsidR="00EF5961" w:rsidRPr="008D747B">
              <w:rPr>
                <w:rFonts w:ascii="Calibri Light" w:hAnsi="Calibri Light" w:cs="Calibri Light"/>
                <w:bCs/>
                <w:iCs/>
                <w:color w:val="000000"/>
                <w:sz w:val="20"/>
                <w:szCs w:val="20"/>
              </w:rPr>
              <w:t xml:space="preserve">3-6 </w:t>
            </w:r>
            <w:r w:rsidRPr="008D747B">
              <w:rPr>
                <w:rFonts w:ascii="Calibri Light" w:hAnsi="Calibri Light" w:cs="Calibri Light"/>
                <w:bCs/>
                <w:iCs/>
                <w:color w:val="000000"/>
                <w:sz w:val="20"/>
                <w:szCs w:val="20"/>
              </w:rPr>
              <w:t xml:space="preserve">goals for </w:t>
            </w:r>
            <w:r w:rsidR="00F65E13">
              <w:rPr>
                <w:rFonts w:ascii="Calibri Light" w:hAnsi="Calibri Light" w:cs="Calibri Light"/>
                <w:bCs/>
                <w:iCs/>
                <w:color w:val="000000"/>
                <w:sz w:val="20"/>
                <w:szCs w:val="20"/>
              </w:rPr>
              <w:t xml:space="preserve">your department for </w:t>
            </w:r>
            <w:r w:rsidR="009E266F" w:rsidRPr="008D747B">
              <w:rPr>
                <w:rFonts w:ascii="Calibri Light" w:hAnsi="Calibri Light" w:cs="Calibri Light"/>
                <w:bCs/>
                <w:iCs/>
                <w:color w:val="000000"/>
                <w:sz w:val="20"/>
                <w:szCs w:val="20"/>
              </w:rPr>
              <w:t>2020-2021</w:t>
            </w:r>
            <w:r w:rsidRPr="008D747B">
              <w:rPr>
                <w:rFonts w:ascii="Calibri Light" w:hAnsi="Calibri Light" w:cs="Calibri Light"/>
                <w:bCs/>
                <w:iCs/>
                <w:color w:val="000000"/>
                <w:sz w:val="20"/>
                <w:szCs w:val="20"/>
              </w:rPr>
              <w:t xml:space="preserve">. Each goal should be associated with </w:t>
            </w:r>
            <w:r w:rsidR="008D747B">
              <w:rPr>
                <w:rFonts w:ascii="Calibri Light" w:hAnsi="Calibri Light" w:cs="Calibri Light"/>
                <w:bCs/>
                <w:iCs/>
                <w:color w:val="000000"/>
                <w:sz w:val="20"/>
                <w:szCs w:val="20"/>
              </w:rPr>
              <w:t>the core theme</w:t>
            </w:r>
            <w:r w:rsidRPr="008D747B">
              <w:rPr>
                <w:rFonts w:ascii="Calibri Light" w:hAnsi="Calibri Light" w:cs="Calibri Light"/>
                <w:bCs/>
                <w:iCs/>
                <w:color w:val="000000"/>
                <w:sz w:val="20"/>
                <w:szCs w:val="20"/>
              </w:rPr>
              <w:t xml:space="preserve"> objective</w:t>
            </w:r>
            <w:r w:rsidR="008D747B">
              <w:rPr>
                <w:rFonts w:ascii="Calibri Light" w:hAnsi="Calibri Light" w:cs="Calibri Light"/>
                <w:bCs/>
                <w:iCs/>
                <w:color w:val="000000"/>
                <w:sz w:val="20"/>
                <w:szCs w:val="20"/>
              </w:rPr>
              <w:t xml:space="preserve"> or indicator that best relates to the desired outcome of your work</w:t>
            </w:r>
            <w:r w:rsidR="009E266F" w:rsidRPr="008D747B">
              <w:rPr>
                <w:rFonts w:ascii="Calibri Light" w:hAnsi="Calibri Light" w:cs="Calibri Light"/>
                <w:bCs/>
                <w:iCs/>
                <w:color w:val="000000"/>
                <w:sz w:val="20"/>
                <w:szCs w:val="20"/>
              </w:rPr>
              <w:t xml:space="preserve">. </w:t>
            </w:r>
            <w:r w:rsidRPr="008D747B">
              <w:rPr>
                <w:rFonts w:ascii="Calibri Light" w:hAnsi="Calibri Light" w:cs="Calibri Light"/>
                <w:bCs/>
                <w:iCs/>
                <w:color w:val="000000"/>
                <w:sz w:val="20"/>
                <w:szCs w:val="20"/>
              </w:rPr>
              <w:t xml:space="preserve">In parentheses after each of your goals, </w:t>
            </w:r>
            <w:r w:rsidR="00585786" w:rsidRPr="008D747B">
              <w:rPr>
                <w:rFonts w:ascii="Calibri Light" w:hAnsi="Calibri Light" w:cs="Calibri Light"/>
                <w:bCs/>
                <w:iCs/>
                <w:color w:val="000000"/>
                <w:sz w:val="20"/>
                <w:szCs w:val="20"/>
              </w:rPr>
              <w:t xml:space="preserve">describe the evidence you </w:t>
            </w:r>
            <w:r w:rsidR="008D747B">
              <w:rPr>
                <w:rFonts w:ascii="Calibri Light" w:hAnsi="Calibri Light" w:cs="Calibri Light"/>
                <w:bCs/>
                <w:iCs/>
                <w:color w:val="000000"/>
                <w:sz w:val="20"/>
                <w:szCs w:val="20"/>
              </w:rPr>
              <w:t>plan</w:t>
            </w:r>
            <w:r w:rsidR="00585786" w:rsidRPr="008D747B">
              <w:rPr>
                <w:rFonts w:ascii="Calibri Light" w:hAnsi="Calibri Light" w:cs="Calibri Light"/>
                <w:bCs/>
                <w:iCs/>
                <w:color w:val="000000"/>
                <w:sz w:val="20"/>
                <w:szCs w:val="20"/>
              </w:rPr>
              <w:t xml:space="preserve"> to use to assess the achievement of that goal.</w:t>
            </w:r>
            <w:r w:rsidR="00585786">
              <w:rPr>
                <w:rFonts w:ascii="Calibri Light" w:hAnsi="Calibri Light" w:cs="Calibri Light"/>
                <w:bCs/>
                <w:i/>
                <w:color w:val="000000"/>
                <w:sz w:val="20"/>
                <w:szCs w:val="20"/>
              </w:rPr>
              <w:t xml:space="preserve"> </w:t>
            </w:r>
            <w:r w:rsidR="00F65E13">
              <w:rPr>
                <w:rFonts w:ascii="Calibri Light" w:hAnsi="Calibri Light" w:cs="Calibri Light"/>
                <w:bCs/>
                <w:i/>
                <w:color w:val="000000"/>
                <w:sz w:val="20"/>
                <w:szCs w:val="20"/>
              </w:rPr>
              <w:t>(</w:t>
            </w:r>
            <w:r w:rsidR="008D747B" w:rsidRPr="008D747B">
              <w:rPr>
                <w:rFonts w:ascii="Calibri Light" w:hAnsi="Calibri Light" w:cs="Calibri Light"/>
                <w:bCs/>
                <w:iCs/>
                <w:color w:val="000000"/>
                <w:sz w:val="20"/>
                <w:szCs w:val="20"/>
              </w:rPr>
              <w:t>Not every objective or indicator will have an associated goal from your department</w:t>
            </w:r>
            <w:r w:rsidR="00F65E13">
              <w:rPr>
                <w:rFonts w:ascii="Calibri Light" w:hAnsi="Calibri Light" w:cs="Calibri Light"/>
                <w:bCs/>
                <w:iCs/>
                <w:color w:val="000000"/>
                <w:sz w:val="20"/>
                <w:szCs w:val="20"/>
              </w:rPr>
              <w:t>!)</w:t>
            </w:r>
          </w:p>
        </w:tc>
      </w:tr>
      <w:tr w:rsidR="00A145F7" w:rsidRPr="000166BC" w14:paraId="199CB82D" w14:textId="77777777" w:rsidTr="00B827F2">
        <w:tc>
          <w:tcPr>
            <w:tcW w:w="9450" w:type="dxa"/>
            <w:shd w:val="clear" w:color="auto" w:fill="auto"/>
          </w:tcPr>
          <w:p w14:paraId="66AF67AE" w14:textId="77D53864" w:rsidR="00A145F7" w:rsidRPr="00101B34" w:rsidRDefault="00A145F7" w:rsidP="00101B3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1: </w:t>
            </w:r>
            <w:r w:rsidR="000924F9">
              <w:rPr>
                <w:rFonts w:ascii="Calibri Light" w:eastAsia="Calibri" w:hAnsi="Calibri Light" w:cs="Calibri Light"/>
                <w:b/>
                <w:sz w:val="22"/>
                <w:szCs w:val="22"/>
              </w:rPr>
              <w:t>Promote student engagement, learning, and achievement</w:t>
            </w:r>
          </w:p>
          <w:p w14:paraId="72295E31" w14:textId="7E2C07D7" w:rsidR="00A145F7" w:rsidRDefault="000831C4" w:rsidP="00101B34">
            <w:pPr>
              <w:rPr>
                <w:rFonts w:ascii="Calibri Light" w:eastAsia="Calibri" w:hAnsi="Calibri Light" w:cs="Calibri Light"/>
                <w:sz w:val="22"/>
                <w:szCs w:val="22"/>
              </w:rPr>
            </w:pPr>
            <w:r>
              <w:rPr>
                <w:rFonts w:ascii="Calibri Light" w:eastAsia="Calibri" w:hAnsi="Calibri Light" w:cs="Calibri Light"/>
                <w:sz w:val="22"/>
                <w:szCs w:val="22"/>
              </w:rPr>
              <w:t>Objective 1.</w:t>
            </w:r>
            <w:r w:rsidR="002B5801" w:rsidRPr="00101B34">
              <w:rPr>
                <w:rFonts w:ascii="Calibri Light" w:eastAsia="Calibri" w:hAnsi="Calibri Light" w:cs="Calibri Light"/>
                <w:sz w:val="22"/>
                <w:szCs w:val="22"/>
              </w:rPr>
              <w:t xml:space="preserve">  </w:t>
            </w:r>
            <w:r w:rsidR="000924F9">
              <w:rPr>
                <w:rFonts w:ascii="Calibri Light" w:eastAsia="Calibri" w:hAnsi="Calibri Light" w:cs="Calibri Light"/>
                <w:sz w:val="22"/>
                <w:szCs w:val="22"/>
              </w:rPr>
              <w:t>Students engage with their curriculum, campus, and community for a meaningful educational experience</w:t>
            </w:r>
            <w:r>
              <w:rPr>
                <w:rFonts w:ascii="Calibri Light" w:eastAsia="Calibri" w:hAnsi="Calibri Light" w:cs="Calibri Light"/>
                <w:sz w:val="22"/>
                <w:szCs w:val="22"/>
              </w:rPr>
              <w:t>.</w:t>
            </w:r>
          </w:p>
          <w:p w14:paraId="7C337833" w14:textId="0DF03B45" w:rsidR="008D747B" w:rsidRPr="008D747B" w:rsidRDefault="008D747B" w:rsidP="00983C75">
            <w:pPr>
              <w:ind w:left="720"/>
              <w:rPr>
                <w:rFonts w:ascii="Calibri Light" w:eastAsia="Calibri" w:hAnsi="Calibri Light" w:cs="Calibri Light"/>
                <w:sz w:val="22"/>
                <w:szCs w:val="22"/>
              </w:rPr>
            </w:pPr>
            <w:r w:rsidRPr="008D747B">
              <w:rPr>
                <w:rFonts w:ascii="Calibri Light" w:eastAsia="Calibri" w:hAnsi="Calibri Light" w:cs="Calibri Light"/>
                <w:sz w:val="22"/>
                <w:szCs w:val="22"/>
              </w:rPr>
              <w:t>Indicator 1.1 Students experience meaningful interactions with faculty in and outside of the classroom.</w:t>
            </w:r>
          </w:p>
          <w:p w14:paraId="5D9742B9" w14:textId="5DC0A8BD" w:rsidR="008D747B" w:rsidRPr="008D747B" w:rsidRDefault="008D747B" w:rsidP="00983C75">
            <w:pPr>
              <w:ind w:left="720"/>
              <w:rPr>
                <w:rFonts w:ascii="Calibri Light" w:eastAsia="Calibri" w:hAnsi="Calibri Light" w:cs="Calibri Light"/>
                <w:sz w:val="22"/>
                <w:szCs w:val="22"/>
              </w:rPr>
            </w:pPr>
            <w:r>
              <w:rPr>
                <w:rFonts w:ascii="Calibri Light" w:eastAsia="Calibri" w:hAnsi="Calibri Light" w:cs="Calibri Light"/>
                <w:sz w:val="22"/>
                <w:szCs w:val="22"/>
              </w:rPr>
              <w:t xml:space="preserve">Indicator </w:t>
            </w:r>
            <w:r w:rsidRPr="008D747B">
              <w:rPr>
                <w:rFonts w:ascii="Calibri Light" w:eastAsia="Calibri" w:hAnsi="Calibri Light" w:cs="Calibri Light"/>
                <w:sz w:val="22"/>
                <w:szCs w:val="22"/>
              </w:rPr>
              <w:t>1.2 Students experience HC courses as challenging and engaging.</w:t>
            </w:r>
          </w:p>
          <w:p w14:paraId="0EE79956" w14:textId="3D79D137" w:rsidR="008D747B" w:rsidRPr="008D747B" w:rsidRDefault="008D747B" w:rsidP="00983C75">
            <w:pPr>
              <w:ind w:left="720"/>
              <w:rPr>
                <w:rFonts w:ascii="Calibri Light" w:eastAsia="Calibri" w:hAnsi="Calibri Light" w:cs="Calibri Light"/>
                <w:sz w:val="22"/>
                <w:szCs w:val="22"/>
              </w:rPr>
            </w:pPr>
            <w:r>
              <w:rPr>
                <w:rFonts w:ascii="Calibri Light" w:eastAsia="Calibri" w:hAnsi="Calibri Light" w:cs="Calibri Light"/>
                <w:sz w:val="22"/>
                <w:szCs w:val="22"/>
              </w:rPr>
              <w:t xml:space="preserve">Indicator </w:t>
            </w:r>
            <w:r w:rsidRPr="008D747B">
              <w:rPr>
                <w:rFonts w:ascii="Calibri Light" w:eastAsia="Calibri" w:hAnsi="Calibri Light" w:cs="Calibri Light"/>
                <w:sz w:val="22"/>
                <w:szCs w:val="22"/>
              </w:rPr>
              <w:t>1.3 Students participate in organizations and activities that provide support, mentoring, or leadership opportunities on campus and in the community.</w:t>
            </w:r>
          </w:p>
          <w:p w14:paraId="380F71CA" w14:textId="77777777" w:rsidR="00A145F7" w:rsidRPr="00101B34" w:rsidRDefault="00A145F7" w:rsidP="008D747B">
            <w:pPr>
              <w:pStyle w:val="ListParagraph"/>
              <w:spacing w:before="60" w:after="60"/>
              <w:ind w:left="551"/>
              <w:contextualSpacing w:val="0"/>
              <w:rPr>
                <w:rFonts w:ascii="Calibri Light" w:hAnsi="Calibri Light" w:cs="Calibri Light"/>
                <w:bCs/>
                <w:sz w:val="22"/>
                <w:szCs w:val="22"/>
              </w:rPr>
            </w:pPr>
          </w:p>
          <w:p w14:paraId="438D331E" w14:textId="00F935D9" w:rsidR="002B5801" w:rsidRDefault="000831C4" w:rsidP="00101B34">
            <w:pPr>
              <w:rPr>
                <w:rFonts w:ascii="Calibri Light" w:eastAsia="Calibri" w:hAnsi="Calibri Light" w:cs="Calibri Light"/>
                <w:sz w:val="22"/>
                <w:szCs w:val="22"/>
              </w:rPr>
            </w:pPr>
            <w:r>
              <w:rPr>
                <w:rFonts w:ascii="Calibri Light" w:hAnsi="Calibri Light" w:cs="Calibri Light"/>
                <w:bCs/>
                <w:sz w:val="22"/>
                <w:szCs w:val="22"/>
              </w:rPr>
              <w:t>Objective 2.</w:t>
            </w:r>
            <w:r w:rsidR="002B5801" w:rsidRPr="00101B34">
              <w:rPr>
                <w:rFonts w:ascii="Calibri Light" w:hAnsi="Calibri Light" w:cs="Calibri Light"/>
                <w:bCs/>
                <w:sz w:val="22"/>
                <w:szCs w:val="22"/>
              </w:rPr>
              <w:t xml:space="preserve">  </w:t>
            </w:r>
            <w:r w:rsidR="000924F9">
              <w:rPr>
                <w:rFonts w:ascii="Calibri Light" w:hAnsi="Calibri Light" w:cs="Calibri Light"/>
                <w:bCs/>
                <w:sz w:val="22"/>
                <w:szCs w:val="22"/>
              </w:rPr>
              <w:t>Diverse teaching methods, innovative curricula, and student support services fulfill the learning needs of students</w:t>
            </w:r>
            <w:r>
              <w:rPr>
                <w:rFonts w:ascii="Calibri Light" w:eastAsia="Calibri" w:hAnsi="Calibri Light" w:cs="Calibri Light"/>
                <w:sz w:val="22"/>
                <w:szCs w:val="22"/>
              </w:rPr>
              <w:t>.</w:t>
            </w:r>
          </w:p>
          <w:p w14:paraId="7DC9848A" w14:textId="2901A048" w:rsidR="008D747B" w:rsidRPr="00983C75" w:rsidRDefault="00983C75" w:rsidP="00983C75">
            <w:pPr>
              <w:ind w:left="720"/>
              <w:rPr>
                <w:rFonts w:ascii="Calibri Light" w:hAnsi="Calibri Light" w:cs="Calibri Light"/>
                <w:bCs/>
                <w:sz w:val="22"/>
                <w:szCs w:val="22"/>
              </w:rPr>
            </w:pPr>
            <w:r w:rsidRPr="00983C75">
              <w:rPr>
                <w:rFonts w:ascii="Calibri Light" w:eastAsia="Calibri" w:hAnsi="Calibri Light" w:cs="Calibri Light"/>
                <w:sz w:val="22"/>
                <w:szCs w:val="22"/>
              </w:rPr>
              <w:t>Indicator 2.1</w:t>
            </w:r>
            <w:r>
              <w:rPr>
                <w:rFonts w:ascii="Calibri Light" w:eastAsia="Calibri" w:hAnsi="Calibri Light" w:cs="Calibri Light"/>
                <w:sz w:val="22"/>
                <w:szCs w:val="22"/>
              </w:rPr>
              <w:t xml:space="preserve"> </w:t>
            </w:r>
            <w:r w:rsidR="008D747B" w:rsidRPr="00983C75">
              <w:rPr>
                <w:rFonts w:ascii="Calibri Light" w:eastAsia="Calibri" w:hAnsi="Calibri Light" w:cs="Calibri Light"/>
                <w:sz w:val="22"/>
                <w:szCs w:val="22"/>
              </w:rPr>
              <w:t>Faculty</w:t>
            </w:r>
            <w:r w:rsidR="008D747B" w:rsidRPr="00983C75">
              <w:rPr>
                <w:rFonts w:ascii="Calibri Light" w:hAnsi="Calibri Light" w:cs="Calibri Light"/>
                <w:bCs/>
                <w:sz w:val="22"/>
                <w:szCs w:val="22"/>
              </w:rPr>
              <w:t xml:space="preserve"> continually plan, assess, and improve teaching methods based on assessment of student learning.</w:t>
            </w:r>
          </w:p>
          <w:p w14:paraId="36EE9573" w14:textId="18C09066"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2.2:  Faculty and student services personnel provide effective support to students.</w:t>
            </w:r>
          </w:p>
          <w:p w14:paraId="1AEECC7C" w14:textId="77777777" w:rsidR="002B5801" w:rsidRPr="00101B34" w:rsidRDefault="002B5801" w:rsidP="00983C75">
            <w:pPr>
              <w:spacing w:before="60" w:after="60"/>
              <w:ind w:left="1271"/>
              <w:rPr>
                <w:rFonts w:ascii="Calibri Light" w:hAnsi="Calibri Light" w:cs="Calibri Light"/>
                <w:bCs/>
                <w:sz w:val="22"/>
                <w:szCs w:val="22"/>
              </w:rPr>
            </w:pPr>
          </w:p>
          <w:p w14:paraId="56276891" w14:textId="4732990F" w:rsidR="002B5801" w:rsidRPr="002B5801" w:rsidRDefault="000831C4" w:rsidP="00101B34">
            <w:pPr>
              <w:pStyle w:val="ListParagraph"/>
              <w:spacing w:before="60" w:after="60"/>
              <w:ind w:left="0"/>
              <w:contextualSpacing w:val="0"/>
              <w:rPr>
                <w:rFonts w:ascii="Calibri Light" w:hAnsi="Calibri Light" w:cs="Calibri Light"/>
                <w:bCs/>
                <w:sz w:val="22"/>
                <w:szCs w:val="22"/>
              </w:rPr>
            </w:pPr>
            <w:r>
              <w:rPr>
                <w:rFonts w:ascii="Calibri Light" w:hAnsi="Calibri Light" w:cs="Calibri Light"/>
                <w:bCs/>
                <w:sz w:val="22"/>
                <w:szCs w:val="22"/>
              </w:rPr>
              <w:t>Objective 3.</w:t>
            </w:r>
            <w:r w:rsidR="002B5801" w:rsidRPr="00101B34">
              <w:rPr>
                <w:rFonts w:ascii="Calibri Light" w:hAnsi="Calibri Light" w:cs="Calibri Light"/>
                <w:bCs/>
                <w:sz w:val="22"/>
                <w:szCs w:val="22"/>
              </w:rPr>
              <w:t xml:space="preserve">  </w:t>
            </w:r>
            <w:r w:rsidR="000924F9">
              <w:rPr>
                <w:rFonts w:ascii="Calibri Light" w:hAnsi="Calibri Light" w:cs="Calibri Light"/>
                <w:bCs/>
                <w:sz w:val="22"/>
                <w:szCs w:val="22"/>
              </w:rPr>
              <w:t>Students achieve their goals by progressing on educational pathways</w:t>
            </w:r>
            <w:r>
              <w:rPr>
                <w:rFonts w:ascii="Calibri Light" w:hAnsi="Calibri Light" w:cs="Calibri Light"/>
                <w:bCs/>
                <w:sz w:val="22"/>
                <w:szCs w:val="22"/>
              </w:rPr>
              <w:t>.</w:t>
            </w:r>
          </w:p>
          <w:p w14:paraId="0A6A4895" w14:textId="6818ADD9"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3.1:  Advanced Basic Skills students will transition from non-credit to credit courses.</w:t>
            </w:r>
          </w:p>
          <w:p w14:paraId="2A6F3A05" w14:textId="0FA2DF4A"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3.2:  Degree- or certificate- seeking students will progress through significant educational milestones.</w:t>
            </w:r>
          </w:p>
          <w:p w14:paraId="0811AD02" w14:textId="0EE2E028"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3.3:  Degree- or certificate- seeking students will attain credentials.</w:t>
            </w:r>
          </w:p>
          <w:p w14:paraId="2005CD2B" w14:textId="0691EABB" w:rsidR="00A145F7" w:rsidRPr="00101B34" w:rsidRDefault="00A145F7" w:rsidP="00983C75">
            <w:pPr>
              <w:pStyle w:val="ListParagraph"/>
              <w:spacing w:before="60" w:after="60"/>
              <w:ind w:left="551"/>
              <w:contextualSpacing w:val="0"/>
              <w:rPr>
                <w:rFonts w:ascii="Calibri Light" w:hAnsi="Calibri Light" w:cs="Calibri Light"/>
                <w:bCs/>
                <w:sz w:val="22"/>
                <w:szCs w:val="22"/>
              </w:rPr>
            </w:pPr>
          </w:p>
        </w:tc>
      </w:tr>
      <w:tr w:rsidR="00A145F7" w:rsidRPr="000166BC" w14:paraId="0173852E" w14:textId="77777777" w:rsidTr="00B827F2">
        <w:tc>
          <w:tcPr>
            <w:tcW w:w="9450" w:type="dxa"/>
            <w:shd w:val="clear" w:color="auto" w:fill="auto"/>
          </w:tcPr>
          <w:p w14:paraId="2C5249C0" w14:textId="2E3F65A1" w:rsidR="00A145F7" w:rsidRPr="00101B34" w:rsidRDefault="00A145F7" w:rsidP="00101B3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2: </w:t>
            </w:r>
            <w:r w:rsidR="000924F9">
              <w:rPr>
                <w:rFonts w:ascii="Calibri Light" w:eastAsia="Calibri" w:hAnsi="Calibri Light" w:cs="Calibri Light"/>
                <w:b/>
                <w:sz w:val="22"/>
                <w:szCs w:val="22"/>
              </w:rPr>
              <w:t>Integrate and institutionalize diversity and globalism throughout the college</w:t>
            </w:r>
          </w:p>
          <w:p w14:paraId="6BE41573" w14:textId="7A7642CD" w:rsidR="002B5801" w:rsidRDefault="000831C4" w:rsidP="00101B34">
            <w:pPr>
              <w:rPr>
                <w:rFonts w:ascii="Calibri Light" w:eastAsia="Calibri" w:hAnsi="Calibri Light" w:cs="Calibri Light"/>
                <w:sz w:val="22"/>
                <w:szCs w:val="22"/>
              </w:rPr>
            </w:pPr>
            <w:r>
              <w:rPr>
                <w:rFonts w:ascii="Calibri Light" w:eastAsia="Calibri" w:hAnsi="Calibri Light" w:cs="Calibri Light"/>
                <w:sz w:val="22"/>
                <w:szCs w:val="22"/>
              </w:rPr>
              <w:t xml:space="preserve">Objective 1. </w:t>
            </w:r>
            <w:r w:rsidR="002B5801" w:rsidRPr="00101B34">
              <w:rPr>
                <w:rFonts w:ascii="Calibri Light" w:eastAsia="Calibri" w:hAnsi="Calibri Light" w:cs="Calibri Light"/>
                <w:sz w:val="22"/>
                <w:szCs w:val="22"/>
              </w:rPr>
              <w:t xml:space="preserve"> </w:t>
            </w:r>
            <w:r w:rsidR="000924F9">
              <w:rPr>
                <w:rFonts w:ascii="Calibri Light" w:eastAsia="Calibri" w:hAnsi="Calibri Light" w:cs="Calibri Light"/>
                <w:sz w:val="22"/>
                <w:szCs w:val="22"/>
              </w:rPr>
              <w:t>Diversity and globalism are infused throughout the curriculum; faculty employ a pedagogy that integrates diversity and globalism</w:t>
            </w:r>
            <w:r>
              <w:rPr>
                <w:rFonts w:ascii="Calibri Light" w:eastAsia="Calibri" w:hAnsi="Calibri Light" w:cs="Calibri Light"/>
                <w:sz w:val="22"/>
                <w:szCs w:val="22"/>
              </w:rPr>
              <w:t>.</w:t>
            </w:r>
          </w:p>
          <w:p w14:paraId="28574657" w14:textId="1B0AE43F"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1.1:   Diversity and globalism are integrated broadly across the curriculum.</w:t>
            </w:r>
          </w:p>
          <w:p w14:paraId="37324CBA" w14:textId="2FD7AB2E"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1.2:  Students from diverse backgrounds experience positive interactions with faculty in and outside the classroom.</w:t>
            </w:r>
          </w:p>
          <w:p w14:paraId="1FB63C3C" w14:textId="2EC9354B"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1.3:  Students from diverse backgrounds experience HC courses as challenging and engaging.</w:t>
            </w:r>
          </w:p>
          <w:p w14:paraId="2817E0A7" w14:textId="77777777" w:rsidR="002B5801" w:rsidRPr="00101B34" w:rsidRDefault="002B5801" w:rsidP="00983C75">
            <w:pPr>
              <w:pStyle w:val="ListParagraph"/>
              <w:spacing w:before="60" w:after="60"/>
              <w:ind w:left="551"/>
              <w:contextualSpacing w:val="0"/>
              <w:rPr>
                <w:rFonts w:ascii="Calibri Light" w:hAnsi="Calibri Light" w:cs="Calibri Light"/>
                <w:bCs/>
                <w:sz w:val="22"/>
                <w:szCs w:val="22"/>
              </w:rPr>
            </w:pPr>
          </w:p>
          <w:p w14:paraId="37123485" w14:textId="52289630" w:rsidR="002B5801" w:rsidRPr="00101B34" w:rsidRDefault="000831C4" w:rsidP="00101B34">
            <w:pPr>
              <w:spacing w:before="120"/>
              <w:rPr>
                <w:rFonts w:ascii="Calibri Light" w:eastAsia="Calibri" w:hAnsi="Calibri Light" w:cs="Calibri Light"/>
                <w:sz w:val="22"/>
                <w:szCs w:val="22"/>
              </w:rPr>
            </w:pPr>
            <w:r>
              <w:rPr>
                <w:rFonts w:ascii="Calibri Light" w:eastAsia="Calibri" w:hAnsi="Calibri Light" w:cs="Calibri Light"/>
                <w:sz w:val="22"/>
                <w:szCs w:val="22"/>
              </w:rPr>
              <w:t xml:space="preserve">Objective 2. </w:t>
            </w:r>
            <w:r w:rsidR="002B5801" w:rsidRPr="00101B34">
              <w:rPr>
                <w:rFonts w:ascii="Calibri Light" w:eastAsia="Calibri" w:hAnsi="Calibri Light" w:cs="Calibri Light"/>
                <w:sz w:val="22"/>
                <w:szCs w:val="22"/>
              </w:rPr>
              <w:t xml:space="preserve"> </w:t>
            </w:r>
            <w:r w:rsidR="000924F9">
              <w:rPr>
                <w:rFonts w:ascii="Calibri Light" w:eastAsia="Calibri" w:hAnsi="Calibri Light" w:cs="Calibri Light"/>
                <w:sz w:val="22"/>
                <w:szCs w:val="22"/>
              </w:rPr>
              <w:t>Student support and business services initiatives successfully meet the needs of students from diverse backgrounds</w:t>
            </w:r>
            <w:r>
              <w:rPr>
                <w:rFonts w:ascii="Calibri Light" w:eastAsia="Calibri" w:hAnsi="Calibri Light" w:cs="Calibri Light"/>
                <w:sz w:val="22"/>
                <w:szCs w:val="22"/>
              </w:rPr>
              <w:t>.</w:t>
            </w:r>
          </w:p>
          <w:p w14:paraId="67129C70" w14:textId="7B67B36A"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2.1:   Support and business services are effectively/ successfully delivered to diverse students.</w:t>
            </w:r>
          </w:p>
          <w:p w14:paraId="5075A197" w14:textId="77777777" w:rsidR="002B5801" w:rsidRPr="00101B34" w:rsidRDefault="002B5801" w:rsidP="00983C75">
            <w:pPr>
              <w:pStyle w:val="ListParagraph"/>
              <w:spacing w:before="60" w:after="60"/>
              <w:ind w:left="551"/>
              <w:contextualSpacing w:val="0"/>
              <w:rPr>
                <w:rFonts w:ascii="Calibri Light" w:hAnsi="Calibri Light" w:cs="Calibri Light"/>
                <w:bCs/>
                <w:sz w:val="22"/>
                <w:szCs w:val="22"/>
              </w:rPr>
            </w:pPr>
          </w:p>
          <w:p w14:paraId="4BC4FE70" w14:textId="50073EA9" w:rsidR="00101B34" w:rsidRPr="00101B34" w:rsidRDefault="000831C4" w:rsidP="00101B34">
            <w:pPr>
              <w:rPr>
                <w:rFonts w:ascii="Calibri Light" w:eastAsia="Calibri" w:hAnsi="Calibri Light" w:cs="Calibri Light"/>
                <w:sz w:val="22"/>
                <w:szCs w:val="22"/>
              </w:rPr>
            </w:pPr>
            <w:r>
              <w:rPr>
                <w:rFonts w:ascii="Calibri Light" w:eastAsia="Calibri" w:hAnsi="Calibri Light" w:cs="Calibri Light"/>
                <w:sz w:val="22"/>
                <w:szCs w:val="22"/>
              </w:rPr>
              <w:t xml:space="preserve">Objective 3. </w:t>
            </w:r>
            <w:r w:rsidR="002B5801" w:rsidRPr="00101B34">
              <w:rPr>
                <w:rFonts w:ascii="Calibri Light" w:eastAsia="Calibri" w:hAnsi="Calibri Light" w:cs="Calibri Light"/>
                <w:sz w:val="22"/>
                <w:szCs w:val="22"/>
              </w:rPr>
              <w:t xml:space="preserve"> </w:t>
            </w:r>
            <w:r>
              <w:rPr>
                <w:rFonts w:ascii="Calibri Light" w:eastAsia="Calibri" w:hAnsi="Calibri Light" w:cs="Calibri Light"/>
                <w:sz w:val="22"/>
                <w:szCs w:val="22"/>
              </w:rPr>
              <w:t>Students from diverse backgrounds progress, achieve goals, and complete degree certificates.</w:t>
            </w:r>
          </w:p>
          <w:p w14:paraId="77A30134" w14:textId="4613B179" w:rsidR="008D747B" w:rsidRPr="008B6AD7" w:rsidRDefault="008B6AD7" w:rsidP="008B6AD7">
            <w:pPr>
              <w:ind w:left="720"/>
              <w:rPr>
                <w:rFonts w:ascii="Calibri Light" w:hAnsi="Calibri Light" w:cs="Calibri Light"/>
                <w:bCs/>
                <w:sz w:val="22"/>
                <w:szCs w:val="22"/>
              </w:rPr>
            </w:pPr>
            <w:r>
              <w:rPr>
                <w:rFonts w:ascii="Calibri Light" w:hAnsi="Calibri Light" w:cs="Calibri Light"/>
                <w:bCs/>
                <w:sz w:val="22"/>
                <w:szCs w:val="22"/>
              </w:rPr>
              <w:lastRenderedPageBreak/>
              <w:t xml:space="preserve">Indicator </w:t>
            </w:r>
            <w:r w:rsidR="008D747B" w:rsidRPr="008B6AD7">
              <w:rPr>
                <w:rFonts w:ascii="Calibri Light" w:hAnsi="Calibri Light" w:cs="Calibri Light"/>
                <w:bCs/>
                <w:sz w:val="22"/>
                <w:szCs w:val="22"/>
              </w:rPr>
              <w:t>3.1:   Degree- and certificate-seeking students from diverse backgrounds achieve significant milestones at rates comparable to relevant comparison groups.</w:t>
            </w:r>
          </w:p>
          <w:p w14:paraId="43722BD7" w14:textId="71A82DBB" w:rsidR="008D747B" w:rsidRPr="008B6AD7" w:rsidRDefault="008B6AD7" w:rsidP="008B6AD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8B6AD7">
              <w:rPr>
                <w:rFonts w:ascii="Calibri Light" w:hAnsi="Calibri Light" w:cs="Calibri Light"/>
                <w:bCs/>
                <w:sz w:val="22"/>
                <w:szCs w:val="22"/>
              </w:rPr>
              <w:t>3.2: Students from diverse backgrounds complete degrees and certificates at rates comparable to relevant comparison groups.</w:t>
            </w:r>
          </w:p>
          <w:p w14:paraId="5F61EDB2" w14:textId="77777777" w:rsidR="00101B34" w:rsidRPr="00101B34" w:rsidRDefault="00101B34" w:rsidP="00172987">
            <w:pPr>
              <w:pStyle w:val="ListParagraph"/>
              <w:spacing w:before="60" w:after="60"/>
              <w:ind w:left="551"/>
              <w:contextualSpacing w:val="0"/>
              <w:rPr>
                <w:rFonts w:ascii="Calibri Light" w:hAnsi="Calibri Light" w:cs="Calibri Light"/>
                <w:bCs/>
                <w:sz w:val="22"/>
                <w:szCs w:val="22"/>
              </w:rPr>
            </w:pPr>
          </w:p>
          <w:p w14:paraId="5B135453" w14:textId="421E21B0" w:rsidR="00101B34" w:rsidRPr="00101B34" w:rsidRDefault="000831C4" w:rsidP="000831C4">
            <w:pPr>
              <w:rPr>
                <w:rFonts w:ascii="Calibri Light" w:hAnsi="Calibri Light" w:cs="Calibri Light"/>
                <w:bCs/>
                <w:sz w:val="22"/>
                <w:szCs w:val="22"/>
              </w:rPr>
            </w:pPr>
            <w:r>
              <w:rPr>
                <w:rFonts w:ascii="Calibri Light" w:eastAsia="Calibri" w:hAnsi="Calibri Light" w:cs="Calibri Light"/>
                <w:sz w:val="22"/>
                <w:szCs w:val="22"/>
              </w:rPr>
              <w:t xml:space="preserve">Objective 4. </w:t>
            </w:r>
            <w:r w:rsidR="002B5801" w:rsidRPr="00101B34">
              <w:rPr>
                <w:rFonts w:ascii="Calibri Light" w:eastAsia="Calibri" w:hAnsi="Calibri Light" w:cs="Calibri Light"/>
                <w:sz w:val="22"/>
                <w:szCs w:val="22"/>
              </w:rPr>
              <w:t xml:space="preserve"> </w:t>
            </w:r>
            <w:r>
              <w:rPr>
                <w:rFonts w:ascii="Calibri Light" w:eastAsia="Calibri" w:hAnsi="Calibri Light" w:cs="Calibri Light"/>
                <w:sz w:val="22"/>
                <w:szCs w:val="22"/>
              </w:rPr>
              <w:t xml:space="preserve">The College engages in inclusive recruitment and hiring practices, and fosters a campus climate perceived as culturally competent and inclusive by all constituents. </w:t>
            </w:r>
          </w:p>
          <w:p w14:paraId="37BEA71C" w14:textId="7378EF6F"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4.1:   Recruitment, hiring and retention of personnel are equitable and full-time employees show increasing diversity.</w:t>
            </w:r>
          </w:p>
          <w:p w14:paraId="281DB5E4" w14:textId="7A2D0707"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4.2: Employees from diverse backgrounds experience the campus climate as positive.</w:t>
            </w:r>
          </w:p>
          <w:p w14:paraId="180B3817" w14:textId="77777777" w:rsidR="00A145F7" w:rsidRPr="000831C4" w:rsidRDefault="00A145F7" w:rsidP="00172987">
            <w:pPr>
              <w:pStyle w:val="ListParagraph"/>
              <w:spacing w:before="60" w:after="60"/>
              <w:ind w:left="551"/>
              <w:contextualSpacing w:val="0"/>
              <w:rPr>
                <w:rFonts w:ascii="Calibri Light" w:hAnsi="Calibri Light" w:cs="Calibri Light"/>
                <w:bCs/>
                <w:sz w:val="22"/>
                <w:szCs w:val="22"/>
              </w:rPr>
            </w:pPr>
          </w:p>
        </w:tc>
      </w:tr>
      <w:tr w:rsidR="00A145F7" w:rsidRPr="000166BC" w14:paraId="3AE0595E" w14:textId="77777777" w:rsidTr="00B827F2">
        <w:trPr>
          <w:trHeight w:val="5263"/>
        </w:trPr>
        <w:tc>
          <w:tcPr>
            <w:tcW w:w="9450" w:type="dxa"/>
            <w:shd w:val="clear" w:color="auto" w:fill="auto"/>
          </w:tcPr>
          <w:p w14:paraId="47C8D960" w14:textId="40FBAF30" w:rsidR="00A145F7" w:rsidRPr="00101B34" w:rsidRDefault="00A145F7" w:rsidP="00101B3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lastRenderedPageBreak/>
              <w:t xml:space="preserve">Core theme 3: </w:t>
            </w:r>
            <w:r w:rsidR="000831C4">
              <w:rPr>
                <w:rFonts w:ascii="Calibri Light" w:eastAsia="Calibri" w:hAnsi="Calibri Light" w:cs="Calibri Light"/>
                <w:sz w:val="22"/>
                <w:szCs w:val="22"/>
              </w:rPr>
              <w:t>Build valuable relationships and establish a meaningful presence within Highline College’s communities</w:t>
            </w:r>
          </w:p>
          <w:p w14:paraId="0D82D819" w14:textId="194C3D2C" w:rsidR="00101B34" w:rsidRDefault="000831C4" w:rsidP="000831C4">
            <w:pPr>
              <w:spacing w:before="120"/>
              <w:rPr>
                <w:rFonts w:ascii="Calibri Light" w:eastAsia="Calibri" w:hAnsi="Calibri Light" w:cs="Calibri Light"/>
                <w:sz w:val="22"/>
                <w:szCs w:val="22"/>
              </w:rPr>
            </w:pPr>
            <w:r>
              <w:rPr>
                <w:rFonts w:ascii="Calibri Light" w:eastAsia="Calibri" w:hAnsi="Calibri Light" w:cs="Calibri Light"/>
                <w:sz w:val="22"/>
                <w:szCs w:val="22"/>
              </w:rPr>
              <w:t>Objective 1. The College communicates effectively with its communities</w:t>
            </w:r>
            <w:r w:rsidR="00101B34" w:rsidRPr="00101B34">
              <w:rPr>
                <w:rFonts w:ascii="Calibri Light" w:eastAsia="Calibri" w:hAnsi="Calibri Light" w:cs="Calibri Light"/>
                <w:sz w:val="22"/>
                <w:szCs w:val="22"/>
              </w:rPr>
              <w:t xml:space="preserve"> </w:t>
            </w:r>
          </w:p>
          <w:p w14:paraId="3C50AB30" w14:textId="739EFE7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 Indicator </w:t>
            </w:r>
            <w:r w:rsidR="008D747B" w:rsidRPr="00172987">
              <w:rPr>
                <w:rFonts w:ascii="Calibri Light" w:hAnsi="Calibri Light" w:cs="Calibri Light"/>
                <w:bCs/>
                <w:sz w:val="22"/>
                <w:szCs w:val="22"/>
              </w:rPr>
              <w:t>1.1: The local community is familiar with the college.</w:t>
            </w:r>
          </w:p>
          <w:p w14:paraId="1CD38EB0" w14:textId="7DC41538" w:rsidR="000831C4" w:rsidRPr="00101B34" w:rsidRDefault="000831C4" w:rsidP="000831C4">
            <w:pPr>
              <w:spacing w:before="120"/>
              <w:rPr>
                <w:rFonts w:ascii="Calibri Light" w:hAnsi="Calibri Light" w:cs="Calibri Light"/>
                <w:bCs/>
                <w:sz w:val="22"/>
                <w:szCs w:val="22"/>
              </w:rPr>
            </w:pPr>
          </w:p>
          <w:p w14:paraId="46D44A3F" w14:textId="667C1DF1" w:rsidR="00101B34" w:rsidRPr="00101B34" w:rsidRDefault="000831C4" w:rsidP="00101B34">
            <w:pPr>
              <w:spacing w:before="120"/>
              <w:ind w:left="345" w:hanging="345"/>
              <w:rPr>
                <w:rFonts w:ascii="Calibri Light" w:eastAsia="Calibri" w:hAnsi="Calibri Light" w:cs="Calibri Light"/>
                <w:sz w:val="22"/>
                <w:szCs w:val="22"/>
              </w:rPr>
            </w:pPr>
            <w:r>
              <w:rPr>
                <w:rFonts w:ascii="Calibri Light" w:eastAsia="Calibri" w:hAnsi="Calibri Light" w:cs="Calibri Light"/>
                <w:sz w:val="22"/>
                <w:szCs w:val="22"/>
              </w:rPr>
              <w:t xml:space="preserve">Objective 2. </w:t>
            </w:r>
            <w:r w:rsidR="00101B34" w:rsidRPr="00101B34">
              <w:rPr>
                <w:rFonts w:ascii="Calibri Light" w:eastAsia="Calibri" w:hAnsi="Calibri Light" w:cs="Calibri Light"/>
                <w:sz w:val="22"/>
                <w:szCs w:val="22"/>
              </w:rPr>
              <w:t xml:space="preserve"> </w:t>
            </w:r>
            <w:r>
              <w:rPr>
                <w:rFonts w:ascii="Calibri Light" w:eastAsia="Calibri" w:hAnsi="Calibri Light" w:cs="Calibri Light"/>
                <w:sz w:val="22"/>
                <w:szCs w:val="22"/>
              </w:rPr>
              <w:t>The College initiates connections to understand community needs</w:t>
            </w:r>
            <w:r w:rsidR="00101B34" w:rsidRPr="00101B34">
              <w:rPr>
                <w:rFonts w:ascii="Calibri Light" w:eastAsia="Calibri" w:hAnsi="Calibri Light" w:cs="Calibri Light"/>
                <w:sz w:val="22"/>
                <w:szCs w:val="22"/>
              </w:rPr>
              <w:t>.</w:t>
            </w:r>
          </w:p>
          <w:p w14:paraId="29521C3B" w14:textId="33FDEAAF" w:rsidR="008D747B" w:rsidRPr="00172987" w:rsidRDefault="00172987" w:rsidP="00172987">
            <w:pPr>
              <w:ind w:left="720"/>
              <w:rPr>
                <w:rFonts w:ascii="Calibri Light" w:hAnsi="Calibri Light" w:cs="Calibri Light"/>
                <w:bCs/>
                <w:sz w:val="22"/>
                <w:szCs w:val="22"/>
              </w:rPr>
            </w:pPr>
            <w:r w:rsidRPr="00172987">
              <w:rPr>
                <w:rFonts w:ascii="Calibri Light" w:eastAsia="Calibri" w:hAnsi="Calibri Light" w:cs="Calibri Light"/>
                <w:sz w:val="22"/>
                <w:szCs w:val="22"/>
              </w:rPr>
              <w:t xml:space="preserve">Indicator </w:t>
            </w:r>
            <w:r w:rsidR="008D747B" w:rsidRPr="00172987">
              <w:rPr>
                <w:rFonts w:ascii="Calibri Light" w:eastAsia="Calibri" w:hAnsi="Calibri Light" w:cs="Calibri Light"/>
                <w:sz w:val="22"/>
                <w:szCs w:val="22"/>
              </w:rPr>
              <w:t>2.</w:t>
            </w:r>
            <w:r w:rsidR="008D747B" w:rsidRPr="00172987">
              <w:rPr>
                <w:rFonts w:ascii="Calibri Light" w:hAnsi="Calibri Light" w:cs="Calibri Light"/>
                <w:bCs/>
                <w:sz w:val="22"/>
                <w:szCs w:val="22"/>
              </w:rPr>
              <w:t>1: The college actively offers a variety of programs and makes connections with external organizations.</w:t>
            </w:r>
          </w:p>
          <w:p w14:paraId="593134BE" w14:textId="43DA0C3D" w:rsidR="00101B34" w:rsidRDefault="00172987" w:rsidP="00172987">
            <w:pPr>
              <w:ind w:left="720"/>
              <w:rPr>
                <w:rFonts w:ascii="Calibri Light" w:hAnsi="Calibri Light" w:cs="Calibri Light"/>
                <w:bCs/>
                <w:sz w:val="22"/>
                <w:szCs w:val="22"/>
              </w:rPr>
            </w:pPr>
            <w:r>
              <w:rPr>
                <w:rFonts w:ascii="Calibri Light" w:hAnsi="Calibri Light" w:cs="Calibri Light"/>
                <w:bCs/>
                <w:sz w:val="22"/>
                <w:szCs w:val="22"/>
              </w:rPr>
              <w:t>Indicator 2</w:t>
            </w:r>
            <w:r w:rsidR="008D747B" w:rsidRPr="00172987">
              <w:rPr>
                <w:rFonts w:ascii="Calibri Light" w:hAnsi="Calibri Light" w:cs="Calibri Light"/>
                <w:bCs/>
                <w:sz w:val="22"/>
                <w:szCs w:val="22"/>
              </w:rPr>
              <w:t>.2: Participation rates reflect meaningful community connections and confidence in the quality of college offerings.</w:t>
            </w:r>
          </w:p>
          <w:p w14:paraId="1F1445D9" w14:textId="77777777" w:rsidR="00172987" w:rsidRPr="00101B34" w:rsidRDefault="00172987" w:rsidP="00172987">
            <w:pPr>
              <w:ind w:left="720"/>
              <w:rPr>
                <w:rFonts w:ascii="Calibri Light" w:hAnsi="Calibri Light" w:cs="Calibri Light"/>
                <w:bCs/>
                <w:sz w:val="22"/>
                <w:szCs w:val="22"/>
              </w:rPr>
            </w:pPr>
          </w:p>
          <w:p w14:paraId="6E2594BF" w14:textId="77777777" w:rsidR="00101B34" w:rsidRDefault="000831C4" w:rsidP="000831C4">
            <w:pPr>
              <w:spacing w:before="120"/>
              <w:rPr>
                <w:rFonts w:ascii="Calibri Light" w:eastAsia="Calibri" w:hAnsi="Calibri Light" w:cs="Calibri Light"/>
                <w:sz w:val="22"/>
                <w:szCs w:val="22"/>
              </w:rPr>
            </w:pPr>
            <w:r>
              <w:rPr>
                <w:rFonts w:ascii="Calibri Light" w:eastAsia="Calibri" w:hAnsi="Calibri Light" w:cs="Calibri Light"/>
                <w:sz w:val="22"/>
                <w:szCs w:val="22"/>
              </w:rPr>
              <w:t>Objective 3.  Highline College contributes to meeting community needs.</w:t>
            </w:r>
          </w:p>
          <w:p w14:paraId="32C852A8" w14:textId="701FF04D"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3.1: The college serves the ever-changing needs of our service district.</w:t>
            </w:r>
          </w:p>
          <w:p w14:paraId="45AD8CC9" w14:textId="3316858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3.2:  The college meets regional workforce development needs.</w:t>
            </w:r>
          </w:p>
          <w:p w14:paraId="3C4B96AE" w14:textId="1FA3E8C5" w:rsidR="008D747B" w:rsidRPr="000831C4" w:rsidRDefault="008D747B" w:rsidP="000831C4">
            <w:pPr>
              <w:spacing w:before="120"/>
              <w:rPr>
                <w:rFonts w:ascii="Calibri Light" w:eastAsia="Calibri" w:hAnsi="Calibri Light" w:cs="Calibri Light"/>
                <w:sz w:val="22"/>
                <w:szCs w:val="22"/>
              </w:rPr>
            </w:pPr>
          </w:p>
        </w:tc>
      </w:tr>
      <w:tr w:rsidR="00A145F7" w:rsidRPr="000166BC" w14:paraId="008D5C0A" w14:textId="77777777" w:rsidTr="00B827F2">
        <w:tc>
          <w:tcPr>
            <w:tcW w:w="9450" w:type="dxa"/>
            <w:shd w:val="clear" w:color="auto" w:fill="auto"/>
          </w:tcPr>
          <w:p w14:paraId="2755E28D" w14:textId="58453FF4" w:rsidR="00A145F7" w:rsidRPr="000831C4" w:rsidRDefault="00A145F7" w:rsidP="000831C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4: </w:t>
            </w:r>
            <w:r w:rsidR="000831C4" w:rsidRPr="000831C4">
              <w:rPr>
                <w:rFonts w:ascii="Calibri Light" w:eastAsia="Calibri" w:hAnsi="Calibri Light" w:cs="Calibri Light"/>
                <w:bCs/>
                <w:sz w:val="22"/>
                <w:szCs w:val="22"/>
              </w:rPr>
              <w:t xml:space="preserve">Model sustainability in human resources, operations, and teaching and learning </w:t>
            </w:r>
            <w:r w:rsidRPr="00101B34">
              <w:rPr>
                <w:rFonts w:ascii="Calibri Light" w:eastAsia="Calibri" w:hAnsi="Calibri Light" w:cs="Calibri Light"/>
                <w:sz w:val="22"/>
                <w:szCs w:val="22"/>
              </w:rPr>
              <w:t xml:space="preserve"> </w:t>
            </w:r>
          </w:p>
          <w:p w14:paraId="24E0FF69" w14:textId="55C1BA25" w:rsidR="00A145F7" w:rsidRPr="00101B34" w:rsidRDefault="000831C4" w:rsidP="00101B34">
            <w:pPr>
              <w:spacing w:before="120"/>
              <w:ind w:left="345" w:hanging="345"/>
              <w:rPr>
                <w:rFonts w:ascii="Calibri Light" w:eastAsia="Calibri" w:hAnsi="Calibri Light" w:cs="Calibri Light"/>
                <w:sz w:val="22"/>
                <w:szCs w:val="22"/>
              </w:rPr>
            </w:pPr>
            <w:r>
              <w:rPr>
                <w:rFonts w:ascii="Calibri Light" w:eastAsia="Calibri" w:hAnsi="Calibri Light" w:cs="Calibri Light"/>
                <w:sz w:val="22"/>
                <w:szCs w:val="22"/>
              </w:rPr>
              <w:t xml:space="preserve">Objective 1. </w:t>
            </w:r>
            <w:r w:rsidR="00172987">
              <w:rPr>
                <w:rFonts w:ascii="Calibri Light" w:eastAsia="Calibri" w:hAnsi="Calibri Light" w:cs="Calibri Light"/>
                <w:sz w:val="22"/>
                <w:szCs w:val="22"/>
              </w:rPr>
              <w:t>The College recruits, retains, and develops a highly qualified workforce.</w:t>
            </w:r>
          </w:p>
          <w:p w14:paraId="78A4343A" w14:textId="2AB36D2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1.1 </w:t>
            </w:r>
            <w:r w:rsidR="008D747B" w:rsidRPr="00172987">
              <w:rPr>
                <w:rFonts w:ascii="Calibri Light" w:hAnsi="Calibri Light" w:cs="Calibri Light"/>
                <w:bCs/>
                <w:sz w:val="22"/>
                <w:szCs w:val="22"/>
              </w:rPr>
              <w:t>Staff and faculty actively pursue continuing professional development opportunities.</w:t>
            </w:r>
          </w:p>
          <w:p w14:paraId="4E74974C" w14:textId="5EF787E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1.2 </w:t>
            </w:r>
            <w:r w:rsidR="008D747B" w:rsidRPr="00172987">
              <w:rPr>
                <w:rFonts w:ascii="Calibri Light" w:hAnsi="Calibri Light" w:cs="Calibri Light"/>
                <w:bCs/>
                <w:sz w:val="22"/>
                <w:szCs w:val="22"/>
              </w:rPr>
              <w:t>Current employees indicate satisfaction with working environment and campus climate.</w:t>
            </w:r>
          </w:p>
          <w:p w14:paraId="2C579430" w14:textId="6E2ADABA" w:rsid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1.3 </w:t>
            </w:r>
            <w:r w:rsidR="008D747B" w:rsidRPr="00172987">
              <w:rPr>
                <w:rFonts w:ascii="Calibri Light" w:hAnsi="Calibri Light" w:cs="Calibri Light"/>
                <w:bCs/>
                <w:sz w:val="22"/>
                <w:szCs w:val="22"/>
              </w:rPr>
              <w:t>Employees are retained by the college.</w:t>
            </w:r>
          </w:p>
          <w:p w14:paraId="7D160781" w14:textId="350B443E" w:rsidR="00172987" w:rsidRDefault="00172987" w:rsidP="00172987">
            <w:pPr>
              <w:ind w:left="720"/>
              <w:rPr>
                <w:rFonts w:ascii="Calibri Light" w:hAnsi="Calibri Light" w:cs="Calibri Light"/>
                <w:bCs/>
                <w:sz w:val="22"/>
                <w:szCs w:val="22"/>
              </w:rPr>
            </w:pPr>
          </w:p>
          <w:p w14:paraId="77D8B33C" w14:textId="77777777" w:rsidR="00172987" w:rsidRDefault="00172987" w:rsidP="00172987">
            <w:pPr>
              <w:rPr>
                <w:rFonts w:ascii="Calibri Light" w:hAnsi="Calibri Light" w:cs="Calibri Light"/>
                <w:bCs/>
                <w:sz w:val="22"/>
                <w:szCs w:val="22"/>
              </w:rPr>
            </w:pPr>
            <w:r>
              <w:rPr>
                <w:rFonts w:ascii="Calibri Light" w:hAnsi="Calibri Light" w:cs="Calibri Light"/>
                <w:bCs/>
                <w:sz w:val="22"/>
                <w:szCs w:val="22"/>
              </w:rPr>
              <w:t>Objective 2. The College demonstrates good stewardship of financial resources while ensuring sufficient resources will be available in the future.</w:t>
            </w:r>
          </w:p>
          <w:p w14:paraId="2A914BE9" w14:textId="4810B1E3"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2.1: The college maintains sufficient financial resources to both maintain programs and remain strategic in times of financial downturn.</w:t>
            </w:r>
          </w:p>
          <w:p w14:paraId="231A043C" w14:textId="2A43B14F"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2.2: The college maintains strong internal controls over assets and ensures compliance with college and state procedures.</w:t>
            </w:r>
          </w:p>
          <w:p w14:paraId="38213C6D" w14:textId="56AD7489" w:rsidR="008D747B" w:rsidRDefault="00172987" w:rsidP="00172987">
            <w:pPr>
              <w:ind w:left="720"/>
              <w:rPr>
                <w:rFonts w:ascii="Calibri Light" w:hAnsi="Calibri Light" w:cs="Calibri Light"/>
                <w:bCs/>
                <w:sz w:val="22"/>
                <w:szCs w:val="22"/>
              </w:rPr>
            </w:pPr>
            <w:r>
              <w:rPr>
                <w:rFonts w:ascii="Calibri Light" w:hAnsi="Calibri Light" w:cs="Calibri Light"/>
                <w:bCs/>
                <w:sz w:val="22"/>
                <w:szCs w:val="22"/>
              </w:rPr>
              <w:lastRenderedPageBreak/>
              <w:t xml:space="preserve">Indicator </w:t>
            </w:r>
            <w:r w:rsidR="008D747B" w:rsidRPr="00172987">
              <w:rPr>
                <w:rFonts w:ascii="Calibri Light" w:hAnsi="Calibri Light" w:cs="Calibri Light"/>
                <w:bCs/>
                <w:sz w:val="22"/>
                <w:szCs w:val="22"/>
              </w:rPr>
              <w:t>2.3: The college ensures continuing alignment of fiscal resources to meet current operating needs.</w:t>
            </w:r>
          </w:p>
          <w:p w14:paraId="575C9AE3" w14:textId="77777777" w:rsidR="00F65E13" w:rsidRDefault="00F65E13" w:rsidP="00172987">
            <w:pPr>
              <w:ind w:left="720"/>
              <w:rPr>
                <w:rFonts w:ascii="Calibri Light" w:hAnsi="Calibri Light" w:cs="Calibri Light"/>
                <w:bCs/>
                <w:sz w:val="22"/>
                <w:szCs w:val="22"/>
              </w:rPr>
            </w:pPr>
          </w:p>
          <w:p w14:paraId="2F9F1A4A" w14:textId="50878719" w:rsidR="00172987" w:rsidRPr="00172987" w:rsidRDefault="00172987" w:rsidP="00172987">
            <w:pPr>
              <w:rPr>
                <w:rFonts w:ascii="Calibri Light" w:hAnsi="Calibri Light" w:cs="Calibri Light"/>
                <w:bCs/>
                <w:sz w:val="22"/>
                <w:szCs w:val="22"/>
              </w:rPr>
            </w:pPr>
            <w:r>
              <w:rPr>
                <w:rFonts w:ascii="Calibri Light" w:hAnsi="Calibri Light" w:cs="Calibri Light"/>
                <w:bCs/>
                <w:sz w:val="22"/>
                <w:szCs w:val="22"/>
              </w:rPr>
              <w:t>Objective 3. The College demonstrates stewardship of environmental resources.</w:t>
            </w:r>
          </w:p>
          <w:p w14:paraId="6E17F823" w14:textId="69A46949"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3.1: The College encourages awareness and use of ‘green’ practices in working environments.</w:t>
            </w:r>
          </w:p>
          <w:p w14:paraId="66B31DDC" w14:textId="77777777" w:rsidR="00A145F7" w:rsidRPr="00101B34" w:rsidRDefault="00A145F7" w:rsidP="00F65E13">
            <w:pPr>
              <w:pStyle w:val="ListParagraph"/>
              <w:spacing w:before="60" w:after="60"/>
              <w:ind w:left="1080"/>
              <w:contextualSpacing w:val="0"/>
              <w:rPr>
                <w:rFonts w:ascii="Calibri Light" w:hAnsi="Calibri Light" w:cs="Calibri Light"/>
                <w:bCs/>
                <w:sz w:val="22"/>
                <w:szCs w:val="22"/>
              </w:rPr>
            </w:pPr>
          </w:p>
        </w:tc>
      </w:tr>
      <w:tr w:rsidR="00172987" w:rsidRPr="000166BC" w14:paraId="22901703" w14:textId="77777777" w:rsidTr="00B827F2">
        <w:tc>
          <w:tcPr>
            <w:tcW w:w="9450" w:type="dxa"/>
            <w:shd w:val="clear" w:color="auto" w:fill="auto"/>
          </w:tcPr>
          <w:p w14:paraId="5612994E" w14:textId="77777777" w:rsidR="00172987" w:rsidRPr="00101B34" w:rsidRDefault="00172987" w:rsidP="000831C4">
            <w:pPr>
              <w:spacing w:before="120"/>
              <w:rPr>
                <w:rFonts w:ascii="Calibri Light" w:eastAsia="Calibri" w:hAnsi="Calibri Light" w:cs="Calibri Light"/>
                <w:b/>
                <w:sz w:val="22"/>
                <w:szCs w:val="22"/>
              </w:rPr>
            </w:pPr>
          </w:p>
        </w:tc>
      </w:tr>
    </w:tbl>
    <w:p w14:paraId="4A109A50" w14:textId="77777777" w:rsidR="00A145F7" w:rsidRPr="00A7479D" w:rsidRDefault="00A145F7" w:rsidP="00A7479D">
      <w:pPr>
        <w:tabs>
          <w:tab w:val="left" w:pos="8514"/>
        </w:tabs>
        <w:rPr>
          <w:rFonts w:ascii="Calibri" w:hAnsi="Calibri" w:cs="Calibri"/>
          <w:sz w:val="6"/>
          <w:szCs w:val="6"/>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68"/>
      </w:tblGrid>
      <w:tr w:rsidR="00A145F7" w:rsidRPr="00005608" w14:paraId="72A2B851" w14:textId="77777777" w:rsidTr="00B827F2">
        <w:tc>
          <w:tcPr>
            <w:tcW w:w="9468" w:type="dxa"/>
            <w:tcBorders>
              <w:top w:val="single" w:sz="8" w:space="0" w:color="7BA0CD"/>
              <w:left w:val="single" w:sz="8" w:space="0" w:color="7BA0CD"/>
              <w:bottom w:val="single" w:sz="8" w:space="0" w:color="7BA0CD"/>
              <w:right w:val="single" w:sz="8" w:space="0" w:color="7BA0CD"/>
            </w:tcBorders>
            <w:shd w:val="clear" w:color="auto" w:fill="608AC5"/>
          </w:tcPr>
          <w:p w14:paraId="79FCCF1E" w14:textId="77777777" w:rsidR="00A145F7" w:rsidRPr="00244285" w:rsidRDefault="00BE7E11" w:rsidP="00B07AE8">
            <w:pPr>
              <w:tabs>
                <w:tab w:val="left" w:pos="8514"/>
              </w:tabs>
              <w:spacing w:before="60" w:after="60"/>
              <w:rPr>
                <w:rFonts w:ascii="Calibri" w:hAnsi="Calibri" w:cs="Calibri"/>
                <w:bCs/>
                <w:color w:val="FFFFFF"/>
                <w:sz w:val="28"/>
                <w:szCs w:val="22"/>
              </w:rPr>
            </w:pPr>
            <w:r>
              <w:rPr>
                <w:rFonts w:ascii="Calibri" w:hAnsi="Calibri" w:cs="Calibri"/>
                <w:b/>
                <w:bCs/>
                <w:color w:val="FFFFFF"/>
                <w:sz w:val="28"/>
                <w:szCs w:val="22"/>
              </w:rPr>
              <w:t>Suggestions to improve this report or process</w:t>
            </w:r>
          </w:p>
        </w:tc>
      </w:tr>
      <w:tr w:rsidR="00A145F7" w:rsidRPr="008A6DE4" w14:paraId="194FAA08" w14:textId="77777777" w:rsidTr="00B827F2">
        <w:trPr>
          <w:trHeight w:val="421"/>
        </w:trPr>
        <w:tc>
          <w:tcPr>
            <w:tcW w:w="9468" w:type="dxa"/>
            <w:shd w:val="clear" w:color="auto" w:fill="auto"/>
          </w:tcPr>
          <w:p w14:paraId="4D9F194E" w14:textId="77777777" w:rsidR="00A145F7" w:rsidRDefault="00A145F7" w:rsidP="00B07AE8">
            <w:pPr>
              <w:tabs>
                <w:tab w:val="left" w:pos="8514"/>
              </w:tabs>
              <w:spacing w:before="60" w:after="60"/>
              <w:rPr>
                <w:rFonts w:ascii="Calibri" w:hAnsi="Calibri" w:cs="Calibri"/>
                <w:bCs/>
                <w:sz w:val="22"/>
                <w:szCs w:val="22"/>
              </w:rPr>
            </w:pPr>
          </w:p>
          <w:p w14:paraId="288E13DB" w14:textId="77777777" w:rsidR="00F65E13" w:rsidRDefault="00F65E13" w:rsidP="00B07AE8">
            <w:pPr>
              <w:tabs>
                <w:tab w:val="left" w:pos="8514"/>
              </w:tabs>
              <w:spacing w:before="60" w:after="60"/>
              <w:rPr>
                <w:rFonts w:ascii="Calibri" w:hAnsi="Calibri" w:cs="Calibri"/>
                <w:bCs/>
                <w:sz w:val="22"/>
                <w:szCs w:val="22"/>
              </w:rPr>
            </w:pPr>
          </w:p>
          <w:p w14:paraId="257EE038" w14:textId="77777777" w:rsidR="00F65E13" w:rsidRDefault="00F65E13" w:rsidP="00B07AE8">
            <w:pPr>
              <w:tabs>
                <w:tab w:val="left" w:pos="8514"/>
              </w:tabs>
              <w:spacing w:before="60" w:after="60"/>
              <w:rPr>
                <w:rFonts w:ascii="Calibri" w:hAnsi="Calibri" w:cs="Calibri"/>
                <w:bCs/>
                <w:sz w:val="22"/>
                <w:szCs w:val="22"/>
              </w:rPr>
            </w:pPr>
          </w:p>
          <w:p w14:paraId="51936A0F" w14:textId="77777777" w:rsidR="00F65E13" w:rsidRDefault="00F65E13" w:rsidP="00B07AE8">
            <w:pPr>
              <w:tabs>
                <w:tab w:val="left" w:pos="8514"/>
              </w:tabs>
              <w:spacing w:before="60" w:after="60"/>
              <w:rPr>
                <w:rFonts w:ascii="Calibri" w:hAnsi="Calibri" w:cs="Calibri"/>
                <w:bCs/>
                <w:sz w:val="22"/>
                <w:szCs w:val="22"/>
              </w:rPr>
            </w:pPr>
          </w:p>
          <w:p w14:paraId="6785F688" w14:textId="0F6C8768" w:rsidR="00F65E13" w:rsidRPr="008A6DE4" w:rsidRDefault="00F65E13" w:rsidP="00B07AE8">
            <w:pPr>
              <w:tabs>
                <w:tab w:val="left" w:pos="8514"/>
              </w:tabs>
              <w:spacing w:before="60" w:after="60"/>
              <w:rPr>
                <w:rFonts w:ascii="Calibri" w:hAnsi="Calibri" w:cs="Calibri"/>
                <w:bCs/>
                <w:sz w:val="22"/>
                <w:szCs w:val="22"/>
              </w:rPr>
            </w:pPr>
          </w:p>
        </w:tc>
      </w:tr>
    </w:tbl>
    <w:p w14:paraId="203ABA98" w14:textId="77777777" w:rsidR="00B07AE8" w:rsidRDefault="00B07AE8" w:rsidP="00A7479D"/>
    <w:sectPr w:rsidR="00B07AE8" w:rsidSect="00981742">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89458" w14:textId="77777777" w:rsidR="00033477" w:rsidRDefault="00033477" w:rsidP="005C51D3">
      <w:r>
        <w:separator/>
      </w:r>
    </w:p>
  </w:endnote>
  <w:endnote w:type="continuationSeparator" w:id="0">
    <w:p w14:paraId="2C779657" w14:textId="77777777" w:rsidR="00033477" w:rsidRDefault="00033477" w:rsidP="005C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D40E" w14:textId="77777777" w:rsidR="005C51D3" w:rsidRPr="005C51D3" w:rsidRDefault="005C51D3">
    <w:pPr>
      <w:pStyle w:val="Footer"/>
      <w:jc w:val="right"/>
      <w:rPr>
        <w:rFonts w:ascii="Calibri Light" w:hAnsi="Calibri Light" w:cs="Calibri Light"/>
        <w:sz w:val="18"/>
        <w:szCs w:val="18"/>
      </w:rPr>
    </w:pPr>
    <w:r w:rsidRPr="005C51D3">
      <w:rPr>
        <w:rFonts w:ascii="Calibri Light" w:hAnsi="Calibri Light" w:cs="Calibri Light"/>
        <w:sz w:val="18"/>
        <w:szCs w:val="18"/>
      </w:rPr>
      <w:fldChar w:fldCharType="begin"/>
    </w:r>
    <w:r w:rsidRPr="005C51D3">
      <w:rPr>
        <w:rFonts w:ascii="Calibri Light" w:hAnsi="Calibri Light" w:cs="Calibri Light"/>
        <w:sz w:val="18"/>
        <w:szCs w:val="18"/>
      </w:rPr>
      <w:instrText xml:space="preserve"> PAGE   \* MERGEFORMAT </w:instrText>
    </w:r>
    <w:r w:rsidRPr="005C51D3">
      <w:rPr>
        <w:rFonts w:ascii="Calibri Light" w:hAnsi="Calibri Light" w:cs="Calibri Light"/>
        <w:sz w:val="18"/>
        <w:szCs w:val="18"/>
      </w:rPr>
      <w:fldChar w:fldCharType="separate"/>
    </w:r>
    <w:r w:rsidR="00A860D1">
      <w:rPr>
        <w:rFonts w:ascii="Calibri Light" w:hAnsi="Calibri Light" w:cs="Calibri Light"/>
        <w:noProof/>
        <w:sz w:val="18"/>
        <w:szCs w:val="18"/>
      </w:rPr>
      <w:t>3</w:t>
    </w:r>
    <w:r w:rsidRPr="005C51D3">
      <w:rPr>
        <w:rFonts w:ascii="Calibri Light" w:hAnsi="Calibri Light" w:cs="Calibri Light"/>
        <w:noProof/>
        <w:sz w:val="18"/>
        <w:szCs w:val="18"/>
      </w:rPr>
      <w:fldChar w:fldCharType="end"/>
    </w:r>
  </w:p>
  <w:p w14:paraId="0074DD87" w14:textId="77777777" w:rsidR="005C51D3" w:rsidRDefault="005C5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18FA0" w14:textId="374FA446" w:rsidR="008D747B" w:rsidRPr="005C51D3" w:rsidRDefault="008D747B" w:rsidP="005C51D3">
    <w:pPr>
      <w:pStyle w:val="Footer"/>
      <w:rPr>
        <w:rFonts w:ascii="Calibri Light" w:hAnsi="Calibri Light" w:cs="Calibri Light"/>
        <w:sz w:val="18"/>
        <w:szCs w:val="18"/>
      </w:rPr>
    </w:pPr>
    <w:r>
      <w:rPr>
        <w:rFonts w:ascii="Calibri Light" w:hAnsi="Calibri Light" w:cs="Calibri Light"/>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A5C06" w14:textId="77777777" w:rsidR="00033477" w:rsidRDefault="00033477" w:rsidP="005C51D3">
      <w:r>
        <w:separator/>
      </w:r>
    </w:p>
  </w:footnote>
  <w:footnote w:type="continuationSeparator" w:id="0">
    <w:p w14:paraId="5B8F2D36" w14:textId="77777777" w:rsidR="00033477" w:rsidRDefault="00033477" w:rsidP="005C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2D05" w14:textId="2A940973" w:rsidR="004353BA" w:rsidRDefault="00A860D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94740"/>
    <w:multiLevelType w:val="multilevel"/>
    <w:tmpl w:val="8EBADD16"/>
    <w:lvl w:ilvl="0">
      <w:start w:val="1"/>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F3C26BF"/>
    <w:multiLevelType w:val="hybridMultilevel"/>
    <w:tmpl w:val="4796D202"/>
    <w:lvl w:ilvl="0" w:tplc="916095D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E34160"/>
    <w:multiLevelType w:val="hybridMultilevel"/>
    <w:tmpl w:val="5D921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254728"/>
    <w:multiLevelType w:val="hybridMultilevel"/>
    <w:tmpl w:val="22E87AF8"/>
    <w:lvl w:ilvl="0" w:tplc="99C0F83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B0F33"/>
    <w:multiLevelType w:val="hybridMultilevel"/>
    <w:tmpl w:val="B426B4A6"/>
    <w:lvl w:ilvl="0" w:tplc="1602AC4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668C2"/>
    <w:multiLevelType w:val="hybridMultilevel"/>
    <w:tmpl w:val="01C08974"/>
    <w:lvl w:ilvl="0" w:tplc="34C4D474">
      <w:start w:val="1"/>
      <w:numFmt w:val="bullet"/>
      <w:lvlText w:val="-"/>
      <w:lvlJc w:val="left"/>
      <w:pPr>
        <w:ind w:left="1080" w:hanging="360"/>
      </w:pPr>
      <w:rPr>
        <w:rFonts w:ascii="Courier New" w:hAnsi="Courier New"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15:restartNumberingAfterBreak="0">
    <w:nsid w:val="712F78C3"/>
    <w:multiLevelType w:val="multilevel"/>
    <w:tmpl w:val="25EAC48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F7"/>
    <w:rsid w:val="00033477"/>
    <w:rsid w:val="0006361C"/>
    <w:rsid w:val="00080693"/>
    <w:rsid w:val="000831C4"/>
    <w:rsid w:val="000924F9"/>
    <w:rsid w:val="000A0BCE"/>
    <w:rsid w:val="000A0CBC"/>
    <w:rsid w:val="000E0B70"/>
    <w:rsid w:val="00101B34"/>
    <w:rsid w:val="001129F4"/>
    <w:rsid w:val="00135C96"/>
    <w:rsid w:val="00172987"/>
    <w:rsid w:val="00175CFE"/>
    <w:rsid w:val="001E1676"/>
    <w:rsid w:val="001E3F16"/>
    <w:rsid w:val="00234960"/>
    <w:rsid w:val="00251D43"/>
    <w:rsid w:val="002845CC"/>
    <w:rsid w:val="002B31B4"/>
    <w:rsid w:val="002B5801"/>
    <w:rsid w:val="00381E93"/>
    <w:rsid w:val="00412187"/>
    <w:rsid w:val="004353BA"/>
    <w:rsid w:val="004555C2"/>
    <w:rsid w:val="004862D7"/>
    <w:rsid w:val="004B33D7"/>
    <w:rsid w:val="00510424"/>
    <w:rsid w:val="00531DFB"/>
    <w:rsid w:val="00553957"/>
    <w:rsid w:val="00585786"/>
    <w:rsid w:val="0059440C"/>
    <w:rsid w:val="005B3F67"/>
    <w:rsid w:val="005C2916"/>
    <w:rsid w:val="005C51D3"/>
    <w:rsid w:val="00603703"/>
    <w:rsid w:val="00625FCE"/>
    <w:rsid w:val="0063310F"/>
    <w:rsid w:val="0065043A"/>
    <w:rsid w:val="006554DB"/>
    <w:rsid w:val="006B4841"/>
    <w:rsid w:val="00753314"/>
    <w:rsid w:val="0079014B"/>
    <w:rsid w:val="00842CD9"/>
    <w:rsid w:val="00855DA2"/>
    <w:rsid w:val="008A6DE4"/>
    <w:rsid w:val="008B6AD7"/>
    <w:rsid w:val="008C119A"/>
    <w:rsid w:val="008D747B"/>
    <w:rsid w:val="009216F4"/>
    <w:rsid w:val="009561B2"/>
    <w:rsid w:val="00981742"/>
    <w:rsid w:val="00983C75"/>
    <w:rsid w:val="009E266F"/>
    <w:rsid w:val="00A145F7"/>
    <w:rsid w:val="00A7479D"/>
    <w:rsid w:val="00A860D1"/>
    <w:rsid w:val="00AA4F5A"/>
    <w:rsid w:val="00B07AE8"/>
    <w:rsid w:val="00B61B3F"/>
    <w:rsid w:val="00B827F2"/>
    <w:rsid w:val="00BE7E11"/>
    <w:rsid w:val="00CA3773"/>
    <w:rsid w:val="00CC4801"/>
    <w:rsid w:val="00D0641F"/>
    <w:rsid w:val="00D443C8"/>
    <w:rsid w:val="00D6221E"/>
    <w:rsid w:val="00D648CE"/>
    <w:rsid w:val="00DC21B0"/>
    <w:rsid w:val="00DD734A"/>
    <w:rsid w:val="00DE4489"/>
    <w:rsid w:val="00E076EE"/>
    <w:rsid w:val="00E134E2"/>
    <w:rsid w:val="00E16932"/>
    <w:rsid w:val="00E323F1"/>
    <w:rsid w:val="00EF5961"/>
    <w:rsid w:val="00F36C33"/>
    <w:rsid w:val="00F6003B"/>
    <w:rsid w:val="00F63279"/>
    <w:rsid w:val="00F65E13"/>
    <w:rsid w:val="00FB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C1DC24"/>
  <w15:chartTrackingRefBased/>
  <w15:docId w15:val="{AF0CEC6E-A010-41B1-A169-4A89C681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5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2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FAAB-08F1-4862-AD56-9CCD1E8E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Karlberg</dc:creator>
  <cp:keywords/>
  <dc:description/>
  <cp:lastModifiedBy>Park, Joanne</cp:lastModifiedBy>
  <cp:revision>6</cp:revision>
  <cp:lastPrinted>2017-08-22T23:01:00Z</cp:lastPrinted>
  <dcterms:created xsi:type="dcterms:W3CDTF">2020-08-07T19:05:00Z</dcterms:created>
  <dcterms:modified xsi:type="dcterms:W3CDTF">2020-08-21T17:18:00Z</dcterms:modified>
</cp:coreProperties>
</file>