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4C9A098F" w:rsidR="00AC7E6A" w:rsidRPr="001D294C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800996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0E1BF2B9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504AE6" w:rsidRPr="001D294C">
        <w:rPr>
          <w:rStyle w:val="BodyTextAChar"/>
        </w:rPr>
        <w:t>January 4</w:t>
      </w:r>
      <w:r w:rsidR="0019140C" w:rsidRPr="001D294C">
        <w:rPr>
          <w:rStyle w:val="BodyTextAChar"/>
        </w:rPr>
        <w:t>, 2018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62177142" w14:textId="5517F224" w:rsidR="007E338D" w:rsidRPr="007E338D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7E338D" w:rsidRPr="007E338D">
        <w:rPr>
          <w:rStyle w:val="BodyTextAChar"/>
        </w:rPr>
        <w:t>Doris Martinez: (206) 592-4319,</w:t>
      </w:r>
      <w:r w:rsidR="007E338D">
        <w:rPr>
          <w:rStyle w:val="BodyTextAChar"/>
        </w:rPr>
        <w:t xml:space="preserve"> </w:t>
      </w:r>
      <w:hyperlink r:id="rId6" w:tooltip="Send an email to Doris Martinez" w:history="1">
        <w:r w:rsidR="007E338D" w:rsidRPr="00DE3EBB">
          <w:rPr>
            <w:rStyle w:val="Hyperlink"/>
          </w:rPr>
          <w:t>dmartinez@highline.edu</w:t>
        </w:r>
      </w:hyperlink>
    </w:p>
    <w:p w14:paraId="42B53802" w14:textId="766DED48" w:rsidR="002B3AD8" w:rsidRDefault="007E338D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99227B9" w14:textId="77777777" w:rsidR="00504AE6" w:rsidRPr="007C1552" w:rsidRDefault="00504AE6" w:rsidP="00504AE6">
      <w:pPr>
        <w:pStyle w:val="BodyTextA"/>
      </w:pPr>
    </w:p>
    <w:p w14:paraId="63E50643" w14:textId="698B5687" w:rsidR="003E65F1" w:rsidRPr="007C1552" w:rsidRDefault="00FD2253" w:rsidP="00A60F3A">
      <w:pPr>
        <w:pStyle w:val="Heading2"/>
      </w:pPr>
      <w:r w:rsidRPr="007C1552">
        <w:t xml:space="preserve">50 Years </w:t>
      </w:r>
      <w:proofErr w:type="gramStart"/>
      <w:r w:rsidRPr="007C1552">
        <w:t>After</w:t>
      </w:r>
      <w:proofErr w:type="gramEnd"/>
      <w:r w:rsidR="001D719C" w:rsidRPr="007C1552">
        <w:t xml:space="preserve"> Martin Luther King Jr.</w:t>
      </w:r>
    </w:p>
    <w:p w14:paraId="52F05B9B" w14:textId="54B8D143" w:rsidR="001D719C" w:rsidRPr="007C1552" w:rsidRDefault="001D719C" w:rsidP="001D719C">
      <w:pPr>
        <w:pStyle w:val="Heading3"/>
      </w:pPr>
      <w:r w:rsidRPr="007C1552">
        <w:t xml:space="preserve">Week of </w:t>
      </w:r>
      <w:r w:rsidR="00FD2253" w:rsidRPr="007C1552">
        <w:t>Free Events Begins Jan. 16 at Highline College</w:t>
      </w:r>
    </w:p>
    <w:p w14:paraId="4628780B" w14:textId="77777777" w:rsidR="00504AE6" w:rsidRPr="007C1552" w:rsidRDefault="00504AE6" w:rsidP="00504AE6">
      <w:pPr>
        <w:pStyle w:val="BodyTextA"/>
      </w:pPr>
    </w:p>
    <w:p w14:paraId="0F5DE982" w14:textId="6DC66A2A" w:rsidR="007E338D" w:rsidRDefault="003E65F1" w:rsidP="007E338D">
      <w:pPr>
        <w:pStyle w:val="BodyTextA"/>
      </w:pPr>
      <w:r w:rsidRPr="0082290E">
        <w:t xml:space="preserve">DES MOINES, Wash. — </w:t>
      </w:r>
      <w:proofErr w:type="gramStart"/>
      <w:r w:rsidR="007E338D" w:rsidRPr="007E338D">
        <w:t>The</w:t>
      </w:r>
      <w:proofErr w:type="gramEnd"/>
      <w:r w:rsidR="007E338D" w:rsidRPr="007E338D">
        <w:t xml:space="preserve"> pu</w:t>
      </w:r>
      <w:r w:rsidR="00FD2253">
        <w:t>blic is invited to free events</w:t>
      </w:r>
      <w:r w:rsidR="007E338D" w:rsidRPr="007E338D">
        <w:t xml:space="preserve"> January 16–19, 2018, as Highline College hosts its 23rd annual Martin Luther King Jr. Week celebration. </w:t>
      </w:r>
    </w:p>
    <w:p w14:paraId="7AC6628A" w14:textId="77777777" w:rsidR="007E338D" w:rsidRDefault="007E338D" w:rsidP="007E338D">
      <w:pPr>
        <w:pStyle w:val="BodyTextA"/>
      </w:pPr>
    </w:p>
    <w:p w14:paraId="48B8F5BF" w14:textId="732F0C55" w:rsidR="00FD2253" w:rsidRPr="005D27DD" w:rsidRDefault="007E338D" w:rsidP="005D27DD">
      <w:pPr>
        <w:pStyle w:val="BodyTextA"/>
      </w:pPr>
      <w:r w:rsidRPr="005D27DD">
        <w:t>United by the theme “</w:t>
      </w:r>
      <w:r w:rsidR="00543F8B" w:rsidRPr="005D27DD">
        <w:t>50 Years Later: Dreams vs. Reality</w:t>
      </w:r>
      <w:r w:rsidRPr="005D27DD">
        <w:t xml:space="preserve">,” </w:t>
      </w:r>
      <w:r w:rsidR="007C1552" w:rsidRPr="005D27DD">
        <w:t>speakers and performers</w:t>
      </w:r>
      <w:r w:rsidR="00FD2253" w:rsidRPr="005D27DD">
        <w:t xml:space="preserve"> </w:t>
      </w:r>
      <w:r w:rsidR="00543F8B" w:rsidRPr="005D27DD">
        <w:t>will explore</w:t>
      </w:r>
      <w:r w:rsidRPr="005D27DD">
        <w:t xml:space="preserve"> </w:t>
      </w:r>
      <w:r w:rsidR="00FD2253" w:rsidRPr="005D27DD">
        <w:t xml:space="preserve">America today, 50 years after the assassination of </w:t>
      </w:r>
      <w:r w:rsidR="00504AE6" w:rsidRPr="005D27DD">
        <w:t>the civil rights leader</w:t>
      </w:r>
      <w:r w:rsidR="00FD2253" w:rsidRPr="005D27DD">
        <w:t>.</w:t>
      </w:r>
    </w:p>
    <w:p w14:paraId="47ACF2F1" w14:textId="77777777" w:rsidR="001D719C" w:rsidRDefault="001D719C" w:rsidP="00771951">
      <w:pPr>
        <w:pStyle w:val="BodyTextA"/>
      </w:pPr>
    </w:p>
    <w:p w14:paraId="50F0E343" w14:textId="1BD8AFA9" w:rsidR="001D719C" w:rsidRDefault="001D719C" w:rsidP="00B871B7">
      <w:pPr>
        <w:pStyle w:val="BodyTextB"/>
      </w:pPr>
      <w:r>
        <w:t>Event Schedule</w:t>
      </w:r>
    </w:p>
    <w:p w14:paraId="4B297D6F" w14:textId="76DC1BC6" w:rsidR="001D719C" w:rsidRDefault="00B871B7" w:rsidP="00771951">
      <w:pPr>
        <w:pStyle w:val="BodyTextA"/>
      </w:pPr>
      <w:r w:rsidRPr="00B871B7">
        <w:t xml:space="preserve">All events </w:t>
      </w:r>
      <w:proofErr w:type="gramStart"/>
      <w:r w:rsidRPr="00B871B7">
        <w:t>will be held</w:t>
      </w:r>
      <w:proofErr w:type="gramEnd"/>
      <w:r w:rsidRPr="00B871B7">
        <w:t xml:space="preserve"> on the college’s </w:t>
      </w:r>
      <w:hyperlink r:id="rId8" w:history="1">
        <w:r w:rsidRPr="00504AE6">
          <w:rPr>
            <w:rStyle w:val="Hyperlink"/>
          </w:rPr>
          <w:t>main campus</w:t>
        </w:r>
      </w:hyperlink>
      <w:r w:rsidRPr="00B871B7">
        <w:t xml:space="preserve"> in Des Moines, located midway between Seattle and Tacoma at South 240th Street and Pacific Highway South (Highway 99). Find full event descriptions </w:t>
      </w:r>
      <w:r w:rsidR="00504AE6">
        <w:t xml:space="preserve">on the </w:t>
      </w:r>
      <w:hyperlink r:id="rId9" w:history="1">
        <w:r w:rsidR="00504AE6" w:rsidRPr="00504AE6">
          <w:rPr>
            <w:rStyle w:val="Hyperlink"/>
          </w:rPr>
          <w:t>Office of Multicultural Affairs webpage</w:t>
        </w:r>
      </w:hyperlink>
      <w:r w:rsidR="00504AE6">
        <w:rPr>
          <w:rStyle w:val="Hyperlink"/>
          <w:color w:val="auto"/>
          <w:u w:val="none"/>
        </w:rPr>
        <w:t>.</w:t>
      </w:r>
    </w:p>
    <w:p w14:paraId="0E2830EF" w14:textId="77777777" w:rsidR="00B871B7" w:rsidRDefault="00B871B7" w:rsidP="00771951">
      <w:pPr>
        <w:pStyle w:val="BodyTextA"/>
      </w:pPr>
    </w:p>
    <w:p w14:paraId="35AE023E" w14:textId="77777777" w:rsidR="00B871B7" w:rsidRDefault="00B871B7" w:rsidP="00B871B7">
      <w:pPr>
        <w:pStyle w:val="BodyTextD"/>
      </w:pPr>
      <w:r>
        <w:t>Tuesday, Jan. 16, 2018</w:t>
      </w:r>
    </w:p>
    <w:p w14:paraId="6F98D3A5" w14:textId="77777777" w:rsidR="00B871B7" w:rsidRDefault="00B871B7" w:rsidP="00B871B7">
      <w:pPr>
        <w:pStyle w:val="BodyTextA"/>
      </w:pPr>
    </w:p>
    <w:p w14:paraId="54FC59F3" w14:textId="77777777" w:rsidR="00B871B7" w:rsidRDefault="00B871B7" w:rsidP="00B871B7">
      <w:pPr>
        <w:pStyle w:val="BodyTextA"/>
      </w:pPr>
      <w:r>
        <w:t>10–11:30 a.m.</w:t>
      </w:r>
    </w:p>
    <w:p w14:paraId="7013A69A" w14:textId="77777777" w:rsidR="00B871B7" w:rsidRDefault="00B871B7" w:rsidP="00B871B7">
      <w:pPr>
        <w:pStyle w:val="BodyTextA"/>
      </w:pPr>
      <w:r>
        <w:t>Keynote address by Aaron Reader, dean of students at Renton Technical College: “MLK 50 Years Later: Unedited”</w:t>
      </w:r>
    </w:p>
    <w:p w14:paraId="3CEB4E4B" w14:textId="77777777" w:rsidR="00B871B7" w:rsidRDefault="00B871B7" w:rsidP="00B871B7">
      <w:pPr>
        <w:pStyle w:val="BodyTextA"/>
      </w:pPr>
      <w:r>
        <w:t xml:space="preserve">Building </w:t>
      </w:r>
      <w:proofErr w:type="gramStart"/>
      <w:r>
        <w:t>7</w:t>
      </w:r>
      <w:proofErr w:type="gramEnd"/>
    </w:p>
    <w:p w14:paraId="2A275FE6" w14:textId="77777777" w:rsidR="00B871B7" w:rsidRDefault="00B871B7" w:rsidP="00B871B7">
      <w:pPr>
        <w:pStyle w:val="BodyTextA"/>
      </w:pPr>
    </w:p>
    <w:p w14:paraId="4396CD6D" w14:textId="77777777" w:rsidR="00B871B7" w:rsidRDefault="00B871B7" w:rsidP="00B871B7">
      <w:pPr>
        <w:pStyle w:val="BodyTextA"/>
      </w:pPr>
      <w:r>
        <w:t>1:30–3 p.m.</w:t>
      </w:r>
    </w:p>
    <w:p w14:paraId="0B53A465" w14:textId="77777777" w:rsidR="00B871B7" w:rsidRDefault="00B871B7" w:rsidP="00B871B7">
      <w:pPr>
        <w:pStyle w:val="BodyTextA"/>
      </w:pPr>
      <w:r>
        <w:t>Lecture by Cecile Hansen, chair of the Duwamish Tribe: “The Sacred Fight for Justice of the Duwamish Tribe”</w:t>
      </w:r>
    </w:p>
    <w:p w14:paraId="22D66958" w14:textId="77777777" w:rsidR="00B871B7" w:rsidRDefault="00B871B7" w:rsidP="00B871B7">
      <w:pPr>
        <w:pStyle w:val="BodyTextA"/>
      </w:pPr>
      <w:r>
        <w:t xml:space="preserve">Building </w:t>
      </w:r>
      <w:proofErr w:type="gramStart"/>
      <w:r>
        <w:t>7</w:t>
      </w:r>
      <w:proofErr w:type="gramEnd"/>
    </w:p>
    <w:p w14:paraId="169426B8" w14:textId="77777777" w:rsidR="00B871B7" w:rsidRDefault="00B871B7" w:rsidP="00B871B7">
      <w:pPr>
        <w:pStyle w:val="BodyTextA"/>
      </w:pPr>
    </w:p>
    <w:p w14:paraId="4C9E1AD6" w14:textId="77777777" w:rsidR="00B871B7" w:rsidRDefault="00B871B7" w:rsidP="00B871B7">
      <w:pPr>
        <w:pStyle w:val="BodyTextD"/>
      </w:pPr>
      <w:r>
        <w:t>Wednesday, Jan. 17, 2018</w:t>
      </w:r>
    </w:p>
    <w:p w14:paraId="68787435" w14:textId="77777777" w:rsidR="00B871B7" w:rsidRDefault="00B871B7" w:rsidP="00B871B7">
      <w:pPr>
        <w:pStyle w:val="BodyTextA"/>
      </w:pPr>
    </w:p>
    <w:p w14:paraId="700F07BE" w14:textId="77777777" w:rsidR="00B871B7" w:rsidRDefault="00B871B7" w:rsidP="00B871B7">
      <w:pPr>
        <w:pStyle w:val="BodyTextA"/>
      </w:pPr>
      <w:r>
        <w:t>11 a.m.–12:30 p.m.</w:t>
      </w:r>
    </w:p>
    <w:p w14:paraId="0BA8F2D9" w14:textId="77777777" w:rsidR="00B871B7" w:rsidRDefault="00B871B7" w:rsidP="00B871B7">
      <w:pPr>
        <w:pStyle w:val="BodyTextA"/>
      </w:pPr>
      <w:r>
        <w:t>Lecture by PK Thompson, theologian: “‘The Woke King’: Re-Imaging Martin Luther King, Jr.’s ‘Beloved Community’ in a Donald Trump America”</w:t>
      </w:r>
    </w:p>
    <w:p w14:paraId="6B7914D1" w14:textId="77777777" w:rsidR="00B871B7" w:rsidRDefault="00B871B7" w:rsidP="00B871B7">
      <w:pPr>
        <w:pStyle w:val="BodyTextA"/>
      </w:pPr>
      <w:r>
        <w:t>Building 8, Mt. Constance Room</w:t>
      </w:r>
    </w:p>
    <w:p w14:paraId="1F2099A7" w14:textId="77777777" w:rsidR="00B871B7" w:rsidRDefault="00B871B7" w:rsidP="00B871B7">
      <w:pPr>
        <w:pStyle w:val="BodyTextA"/>
      </w:pPr>
    </w:p>
    <w:p w14:paraId="40B35BBB" w14:textId="77777777" w:rsidR="00B871B7" w:rsidRDefault="00B871B7" w:rsidP="00B871B7">
      <w:pPr>
        <w:pStyle w:val="BodyTextA"/>
      </w:pPr>
      <w:r>
        <w:t>1:30–3 p.m.</w:t>
      </w:r>
    </w:p>
    <w:p w14:paraId="3BD2FA63" w14:textId="77777777" w:rsidR="00B871B7" w:rsidRDefault="00B871B7" w:rsidP="00B871B7">
      <w:pPr>
        <w:pStyle w:val="BodyTextA"/>
      </w:pPr>
      <w:r>
        <w:lastRenderedPageBreak/>
        <w:t>Lecture by Dr. Benjamin Gonzalez, faculty at Highline College: “Immigration and the American State: Considering Our Past, Present and Future”</w:t>
      </w:r>
    </w:p>
    <w:p w14:paraId="27DC7F8F" w14:textId="77777777" w:rsidR="00B871B7" w:rsidRDefault="00B871B7" w:rsidP="00B871B7">
      <w:pPr>
        <w:pStyle w:val="BodyTextA"/>
      </w:pPr>
      <w:r>
        <w:t>Building 8, Mt. Constance Room</w:t>
      </w:r>
    </w:p>
    <w:p w14:paraId="51165163" w14:textId="77777777" w:rsidR="00B871B7" w:rsidRDefault="00B871B7" w:rsidP="00B871B7">
      <w:pPr>
        <w:pStyle w:val="BodyTextA"/>
      </w:pPr>
    </w:p>
    <w:p w14:paraId="603D24E5" w14:textId="77777777" w:rsidR="00B871B7" w:rsidRDefault="00B871B7" w:rsidP="00B871B7">
      <w:pPr>
        <w:pStyle w:val="BodyTextA"/>
      </w:pPr>
      <w:r>
        <w:t>6–7:30 p.m.</w:t>
      </w:r>
    </w:p>
    <w:p w14:paraId="24BD4E8B" w14:textId="77777777" w:rsidR="00B871B7" w:rsidRDefault="00B871B7" w:rsidP="00B871B7">
      <w:pPr>
        <w:pStyle w:val="BodyTextA"/>
      </w:pPr>
      <w:r>
        <w:t>Performance by Living Voices, a storytelling group that brings life to history: “The Right to Dream”</w:t>
      </w:r>
    </w:p>
    <w:p w14:paraId="0D7AECD0" w14:textId="77777777" w:rsidR="00B871B7" w:rsidRDefault="00B871B7" w:rsidP="00B871B7">
      <w:pPr>
        <w:pStyle w:val="BodyTextA"/>
      </w:pPr>
      <w:r>
        <w:t xml:space="preserve">Building </w:t>
      </w:r>
      <w:proofErr w:type="gramStart"/>
      <w:r>
        <w:t>7</w:t>
      </w:r>
      <w:proofErr w:type="gramEnd"/>
    </w:p>
    <w:p w14:paraId="3FDB9186" w14:textId="77777777" w:rsidR="00B871B7" w:rsidRDefault="00B871B7" w:rsidP="00B871B7">
      <w:pPr>
        <w:pStyle w:val="BodyTextA"/>
      </w:pPr>
    </w:p>
    <w:p w14:paraId="656A90BA" w14:textId="77777777" w:rsidR="00B871B7" w:rsidRDefault="00B871B7" w:rsidP="00B871B7">
      <w:pPr>
        <w:pStyle w:val="BodyTextD"/>
      </w:pPr>
      <w:r>
        <w:t>Thursday, Jan. 18, 2018</w:t>
      </w:r>
    </w:p>
    <w:p w14:paraId="443F219C" w14:textId="77777777" w:rsidR="00B871B7" w:rsidRDefault="00B871B7" w:rsidP="00B871B7">
      <w:pPr>
        <w:pStyle w:val="BodyTextA"/>
      </w:pPr>
    </w:p>
    <w:p w14:paraId="44F9490B" w14:textId="77777777" w:rsidR="00B871B7" w:rsidRDefault="00B871B7" w:rsidP="00B871B7">
      <w:pPr>
        <w:pStyle w:val="BodyTextA"/>
      </w:pPr>
      <w:r>
        <w:t>1:30–3 p.m.</w:t>
      </w:r>
    </w:p>
    <w:p w14:paraId="2A741000" w14:textId="77777777" w:rsidR="00B871B7" w:rsidRDefault="00B871B7" w:rsidP="00B871B7">
      <w:pPr>
        <w:pStyle w:val="BodyTextA"/>
      </w:pPr>
      <w:r>
        <w:t>Lecture by Dr. Shon Meckfessel, faculty at Highline College: “When ‘Free Speech’ Is Actually Its Opposite: The First Amendment, Hate Speech and the Privilege of Platforms”</w:t>
      </w:r>
    </w:p>
    <w:p w14:paraId="4196A425" w14:textId="77777777" w:rsidR="00B871B7" w:rsidRDefault="00B871B7" w:rsidP="00B871B7">
      <w:pPr>
        <w:pStyle w:val="BodyTextA"/>
      </w:pPr>
      <w:r>
        <w:t>Building 8, Mt. Constance Room</w:t>
      </w:r>
    </w:p>
    <w:p w14:paraId="4B23F89B" w14:textId="77777777" w:rsidR="00B871B7" w:rsidRDefault="00B871B7" w:rsidP="00B871B7">
      <w:pPr>
        <w:pStyle w:val="BodyTextA"/>
      </w:pPr>
    </w:p>
    <w:p w14:paraId="3E0531FE" w14:textId="77777777" w:rsidR="00B871B7" w:rsidRDefault="00B871B7" w:rsidP="00B871B7">
      <w:pPr>
        <w:pStyle w:val="BodyTextD"/>
      </w:pPr>
      <w:r>
        <w:t>Friday, Jan. 19, 2018</w:t>
      </w:r>
    </w:p>
    <w:p w14:paraId="685BB563" w14:textId="77777777" w:rsidR="00B871B7" w:rsidRDefault="00B871B7" w:rsidP="00B871B7">
      <w:pPr>
        <w:pStyle w:val="BodyTextA"/>
      </w:pPr>
    </w:p>
    <w:p w14:paraId="214A882F" w14:textId="77777777" w:rsidR="00B871B7" w:rsidRDefault="00B871B7" w:rsidP="00B871B7">
      <w:pPr>
        <w:pStyle w:val="BodyTextA"/>
      </w:pPr>
      <w:r>
        <w:t>10–11:30 a.m.</w:t>
      </w:r>
    </w:p>
    <w:p w14:paraId="43573829" w14:textId="77777777" w:rsidR="00B871B7" w:rsidRDefault="00B871B7" w:rsidP="00B871B7">
      <w:pPr>
        <w:pStyle w:val="BodyTextA"/>
      </w:pPr>
      <w:r>
        <w:t>Lecture by Robert Britten, faculty at Pierce College: “King and the Role of Capitalism, Militarism and Racism in Achieving Peace”</w:t>
      </w:r>
    </w:p>
    <w:p w14:paraId="617870A4" w14:textId="77777777" w:rsidR="005F33E9" w:rsidRDefault="005F33E9" w:rsidP="005F33E9">
      <w:pPr>
        <w:pStyle w:val="BodyTextA"/>
      </w:pPr>
      <w:r>
        <w:t xml:space="preserve">Building </w:t>
      </w:r>
      <w:proofErr w:type="gramStart"/>
      <w:r>
        <w:t>7</w:t>
      </w:r>
      <w:proofErr w:type="gramEnd"/>
    </w:p>
    <w:p w14:paraId="4B8E1EE3" w14:textId="77777777" w:rsidR="00B871B7" w:rsidRDefault="00B871B7" w:rsidP="00B871B7">
      <w:pPr>
        <w:pStyle w:val="BodyTextA"/>
      </w:pPr>
    </w:p>
    <w:p w14:paraId="2643C402" w14:textId="77777777" w:rsidR="00B871B7" w:rsidRDefault="00B871B7" w:rsidP="00B871B7">
      <w:pPr>
        <w:pStyle w:val="BodyTextA"/>
      </w:pPr>
      <w:r>
        <w:t>2–4 p.m.</w:t>
      </w:r>
    </w:p>
    <w:p w14:paraId="10C33687" w14:textId="77777777" w:rsidR="00B871B7" w:rsidRDefault="00B871B7" w:rsidP="00B871B7">
      <w:pPr>
        <w:pStyle w:val="BodyTextA"/>
      </w:pPr>
      <w:r>
        <w:t>Workshop facilitated by Mozart Guerrier, executive director of 21 Progress: “We Lead: We Are the Ones We’ve Been Waiting For”</w:t>
      </w:r>
    </w:p>
    <w:p w14:paraId="6F0BAF5A" w14:textId="2C0F9C8E" w:rsidR="001D719C" w:rsidRDefault="00B871B7" w:rsidP="00B871B7">
      <w:pPr>
        <w:pStyle w:val="BodyTextA"/>
      </w:pPr>
      <w:r>
        <w:t>Building 8, Mt. Constance Room</w:t>
      </w:r>
    </w:p>
    <w:p w14:paraId="759F9C4B" w14:textId="77777777" w:rsidR="00771951" w:rsidRPr="0082290E" w:rsidRDefault="00771951" w:rsidP="00771951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4332DDE7" w14:textId="77777777" w:rsidR="003E65F1" w:rsidRDefault="003E65F1" w:rsidP="00504AE6">
      <w:pPr>
        <w:pStyle w:val="BodyTextA"/>
      </w:pPr>
    </w:p>
    <w:p w14:paraId="3DE254FD" w14:textId="77777777" w:rsidR="00504AE6" w:rsidRPr="00241F0D" w:rsidRDefault="00504AE6" w:rsidP="00504AE6">
      <w:pPr>
        <w:pStyle w:val="BodyTextB"/>
      </w:pPr>
      <w:r w:rsidRPr="00241F0D">
        <w:t>Links within this release:</w:t>
      </w:r>
    </w:p>
    <w:p w14:paraId="5C895F34" w14:textId="77777777" w:rsidR="00504AE6" w:rsidRPr="00504AE6" w:rsidRDefault="00504AE6" w:rsidP="00504AE6">
      <w:pPr>
        <w:pStyle w:val="Header"/>
        <w:numPr>
          <w:ilvl w:val="0"/>
          <w:numId w:val="3"/>
        </w:numPr>
        <w:spacing w:before="0" w:beforeAutospacing="0" w:after="0" w:afterAutospacing="0"/>
        <w:rPr>
          <w:rStyle w:val="Hyperlink"/>
          <w:color w:val="auto"/>
          <w:u w:val="none"/>
        </w:rPr>
      </w:pPr>
      <w:r w:rsidRPr="00EC35DD">
        <w:rPr>
          <w:rStyle w:val="Hyperlink"/>
          <w:color w:val="auto"/>
          <w:u w:val="none"/>
        </w:rPr>
        <w:t xml:space="preserve">Highline College’s main campus: </w:t>
      </w:r>
      <w:hyperlink r:id="rId10" w:history="1">
        <w:r w:rsidRPr="00EC35DD">
          <w:rPr>
            <w:rStyle w:val="Hyperlink"/>
            <w:u w:val="none"/>
          </w:rPr>
          <w:t>https://www.highline.edu/campus-guide/locations-and-directions/</w:t>
        </w:r>
      </w:hyperlink>
    </w:p>
    <w:p w14:paraId="157A0526" w14:textId="358D54A7" w:rsidR="00504AE6" w:rsidRDefault="00504AE6" w:rsidP="00504AE6">
      <w:pPr>
        <w:pStyle w:val="Header"/>
        <w:numPr>
          <w:ilvl w:val="0"/>
          <w:numId w:val="3"/>
        </w:numPr>
        <w:spacing w:before="0" w:beforeAutospacing="0" w:after="0" w:afterAutospacing="0"/>
        <w:rPr>
          <w:rStyle w:val="Hyperlink"/>
          <w:color w:val="auto"/>
          <w:u w:val="none"/>
        </w:rPr>
      </w:pPr>
      <w:r w:rsidRPr="00504AE6">
        <w:rPr>
          <w:rStyle w:val="Hyperlink"/>
          <w:color w:val="auto"/>
          <w:u w:val="none"/>
        </w:rPr>
        <w:t>Office of Multicultural Affairs</w:t>
      </w:r>
      <w:r>
        <w:rPr>
          <w:rStyle w:val="Hyperlink"/>
          <w:color w:val="auto"/>
          <w:u w:val="none"/>
        </w:rPr>
        <w:t xml:space="preserve">: </w:t>
      </w:r>
      <w:hyperlink r:id="rId11" w:history="1">
        <w:r w:rsidRPr="00DE3EBB">
          <w:rPr>
            <w:rStyle w:val="Hyperlink"/>
          </w:rPr>
          <w:t>https://multiculturalaffairs.highline.edu/mlkweek.php</w:t>
        </w:r>
      </w:hyperlink>
    </w:p>
    <w:p w14:paraId="3A0DC8EF" w14:textId="77777777" w:rsidR="00504AE6" w:rsidRDefault="00504AE6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  <w:bookmarkStart w:id="0" w:name="_GoBack"/>
      <w:bookmarkEnd w:id="0"/>
    </w:p>
    <w:p w14:paraId="2E2812AE" w14:textId="69544D0B" w:rsidR="00BA1C47" w:rsidRDefault="00BA1C47" w:rsidP="00BA1C47">
      <w:pPr>
        <w:pStyle w:val="BodyTextC"/>
      </w:pPr>
      <w:r w:rsidRPr="00BB70CF">
        <w:rPr>
          <w:rStyle w:val="Emphasis"/>
        </w:rPr>
        <w:t xml:space="preserve">Founded in 1961 as the first community college in King County, Highline College annually </w:t>
      </w:r>
      <w:r w:rsidRPr="003B4567">
        <w:rPr>
          <w:rStyle w:val="Emphasis"/>
        </w:rPr>
        <w:t xml:space="preserve">serves </w:t>
      </w:r>
      <w:r w:rsidR="003B4567" w:rsidRPr="003B4567">
        <w:rPr>
          <w:rStyle w:val="Emphasis"/>
        </w:rPr>
        <w:t>more than</w:t>
      </w:r>
      <w:r w:rsidRPr="003B4567">
        <w:rPr>
          <w:rStyle w:val="Emphasis"/>
        </w:rPr>
        <w:t xml:space="preserve"> 17,000 </w:t>
      </w:r>
      <w:r w:rsidRPr="00BB70CF">
        <w:rPr>
          <w:rStyle w:val="Emphasis"/>
        </w:rPr>
        <w:t xml:space="preserve">students. With </w:t>
      </w:r>
      <w:r w:rsidR="003B4567">
        <w:rPr>
          <w:rStyle w:val="Emphasis"/>
        </w:rPr>
        <w:t>over</w:t>
      </w:r>
      <w:r w:rsidRPr="00BB70CF">
        <w:rPr>
          <w:rStyle w:val="Emphasis"/>
        </w:rPr>
        <w:t xml:space="preserve"> 70 percent students of color, Highline is the most diverse higher education institution in the state.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Pr="00BB70CF">
        <w:rPr>
          <w:rStyle w:val="Emphasis"/>
        </w:rPr>
        <w:t>Junki</w:t>
      </w:r>
      <w:proofErr w:type="spellEnd"/>
      <w:r w:rsidRPr="00BB70CF">
        <w:rPr>
          <w:rStyle w:val="Emphasis"/>
        </w:rPr>
        <w:t xml:space="preserve"> Yoshida and former Washington state poet laureate Sam Green.</w:t>
      </w:r>
    </w:p>
    <w:p w14:paraId="23BD81B8" w14:textId="77777777" w:rsidR="00BA1C47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38263E12" w14:textId="77777777" w:rsidR="00BA1C47" w:rsidRPr="00025A1C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BA1C4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04F"/>
    <w:multiLevelType w:val="hybridMultilevel"/>
    <w:tmpl w:val="0B76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A2FEC"/>
    <w:rsid w:val="000A3FF7"/>
    <w:rsid w:val="000C2DE8"/>
    <w:rsid w:val="000D6B2F"/>
    <w:rsid w:val="000E6F90"/>
    <w:rsid w:val="000F4C9F"/>
    <w:rsid w:val="00114A5A"/>
    <w:rsid w:val="001162B9"/>
    <w:rsid w:val="001401FD"/>
    <w:rsid w:val="00152447"/>
    <w:rsid w:val="00175F0D"/>
    <w:rsid w:val="00190675"/>
    <w:rsid w:val="0019140C"/>
    <w:rsid w:val="001D1206"/>
    <w:rsid w:val="001D294C"/>
    <w:rsid w:val="001D719C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D7EBE"/>
    <w:rsid w:val="002E4031"/>
    <w:rsid w:val="00314346"/>
    <w:rsid w:val="003A70A6"/>
    <w:rsid w:val="003B4567"/>
    <w:rsid w:val="003C51E4"/>
    <w:rsid w:val="003C7B4E"/>
    <w:rsid w:val="003E65F1"/>
    <w:rsid w:val="0041019B"/>
    <w:rsid w:val="00426A7A"/>
    <w:rsid w:val="00432DFD"/>
    <w:rsid w:val="0043588D"/>
    <w:rsid w:val="00486817"/>
    <w:rsid w:val="004A1994"/>
    <w:rsid w:val="004C67D3"/>
    <w:rsid w:val="004E109B"/>
    <w:rsid w:val="004E3A19"/>
    <w:rsid w:val="004F3626"/>
    <w:rsid w:val="00504AE6"/>
    <w:rsid w:val="00510207"/>
    <w:rsid w:val="00510B43"/>
    <w:rsid w:val="00513056"/>
    <w:rsid w:val="005140AB"/>
    <w:rsid w:val="00543F8B"/>
    <w:rsid w:val="0056422F"/>
    <w:rsid w:val="005B29CF"/>
    <w:rsid w:val="005C0EB0"/>
    <w:rsid w:val="005D27DD"/>
    <w:rsid w:val="005E41DE"/>
    <w:rsid w:val="005E4867"/>
    <w:rsid w:val="005E48AC"/>
    <w:rsid w:val="005E780A"/>
    <w:rsid w:val="005F33E9"/>
    <w:rsid w:val="00601B26"/>
    <w:rsid w:val="00672AA5"/>
    <w:rsid w:val="00680BB8"/>
    <w:rsid w:val="006813BC"/>
    <w:rsid w:val="0068694A"/>
    <w:rsid w:val="00696522"/>
    <w:rsid w:val="006A3C72"/>
    <w:rsid w:val="00743188"/>
    <w:rsid w:val="00745CF5"/>
    <w:rsid w:val="00771951"/>
    <w:rsid w:val="007C1552"/>
    <w:rsid w:val="007E3116"/>
    <w:rsid w:val="007E338D"/>
    <w:rsid w:val="007E6FAB"/>
    <w:rsid w:val="007E771D"/>
    <w:rsid w:val="00800996"/>
    <w:rsid w:val="008012E1"/>
    <w:rsid w:val="0082290E"/>
    <w:rsid w:val="00867D49"/>
    <w:rsid w:val="00880549"/>
    <w:rsid w:val="00897253"/>
    <w:rsid w:val="008B1037"/>
    <w:rsid w:val="008D2DD4"/>
    <w:rsid w:val="008D78EC"/>
    <w:rsid w:val="008F5E6C"/>
    <w:rsid w:val="00907F35"/>
    <w:rsid w:val="009266BA"/>
    <w:rsid w:val="00933624"/>
    <w:rsid w:val="00940A9A"/>
    <w:rsid w:val="00986BE2"/>
    <w:rsid w:val="00992887"/>
    <w:rsid w:val="009A78DC"/>
    <w:rsid w:val="009D075A"/>
    <w:rsid w:val="009F0DDC"/>
    <w:rsid w:val="009F6558"/>
    <w:rsid w:val="009F74C9"/>
    <w:rsid w:val="00A155AE"/>
    <w:rsid w:val="00A33044"/>
    <w:rsid w:val="00A357A6"/>
    <w:rsid w:val="00A53A26"/>
    <w:rsid w:val="00A60F3A"/>
    <w:rsid w:val="00AB7AB4"/>
    <w:rsid w:val="00AC7E6A"/>
    <w:rsid w:val="00AD6370"/>
    <w:rsid w:val="00B03D1B"/>
    <w:rsid w:val="00B1410B"/>
    <w:rsid w:val="00B3793B"/>
    <w:rsid w:val="00B62260"/>
    <w:rsid w:val="00B75BB5"/>
    <w:rsid w:val="00B871B7"/>
    <w:rsid w:val="00BA1C47"/>
    <w:rsid w:val="00BA4B5F"/>
    <w:rsid w:val="00BB0EA2"/>
    <w:rsid w:val="00BB318F"/>
    <w:rsid w:val="00BC4435"/>
    <w:rsid w:val="00BF47B0"/>
    <w:rsid w:val="00C12ECF"/>
    <w:rsid w:val="00C20DE0"/>
    <w:rsid w:val="00C30FE6"/>
    <w:rsid w:val="00C3572E"/>
    <w:rsid w:val="00C405A6"/>
    <w:rsid w:val="00CD3527"/>
    <w:rsid w:val="00CD3AD8"/>
    <w:rsid w:val="00CE2287"/>
    <w:rsid w:val="00D01490"/>
    <w:rsid w:val="00D32FFD"/>
    <w:rsid w:val="00D523FB"/>
    <w:rsid w:val="00D57714"/>
    <w:rsid w:val="00D57AA5"/>
    <w:rsid w:val="00D61E25"/>
    <w:rsid w:val="00D76A90"/>
    <w:rsid w:val="00D8630E"/>
    <w:rsid w:val="00DA68EC"/>
    <w:rsid w:val="00DD5309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C2C91"/>
    <w:rsid w:val="00EC3660"/>
    <w:rsid w:val="00EC3953"/>
    <w:rsid w:val="00EE422A"/>
    <w:rsid w:val="00F01F31"/>
    <w:rsid w:val="00F35D91"/>
    <w:rsid w:val="00F72D6F"/>
    <w:rsid w:val="00F82ADA"/>
    <w:rsid w:val="00FA00C5"/>
    <w:rsid w:val="00FA5B73"/>
    <w:rsid w:val="00FB3A27"/>
    <w:rsid w:val="00FD225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590A5334-6FF0-44A0-8762-B8D1AE8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highline.edu/campus-guide/locations-and-direc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artinez@highline.edu" TargetMode="External"/><Relationship Id="rId11" Type="http://schemas.openxmlformats.org/officeDocument/2006/relationships/hyperlink" Target="https://multiculturalaffairs.highline.edu/mlkweek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highline.edu/campus-guide/locations-and-dire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ttps://multiculturalaffairs.highline.edu/mlkwee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2018-01-04T19:30:00Z</dcterms:created>
  <dcterms:modified xsi:type="dcterms:W3CDTF">2018-01-04T19:30:00Z</dcterms:modified>
</cp:coreProperties>
</file>