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8A97" w14:textId="77777777" w:rsidR="00D168F3" w:rsidRDefault="00000000">
      <w:r>
        <w:rPr>
          <w:rFonts w:ascii="Arial" w:eastAsia="Arial" w:hAnsi="Arial" w:cs="Arial"/>
          <w:b/>
          <w:noProof/>
          <w:sz w:val="44"/>
          <w:szCs w:val="44"/>
        </w:rPr>
        <w:drawing>
          <wp:inline distT="0" distB="0" distL="0" distR="0" wp14:anchorId="4637EAA1" wp14:editId="6A30F6A1">
            <wp:extent cx="1699513" cy="558412"/>
            <wp:effectExtent l="0" t="0" r="0" b="0"/>
            <wp:docPr id="2"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7"/>
                    <a:srcRect/>
                    <a:stretch>
                      <a:fillRect/>
                    </a:stretch>
                  </pic:blipFill>
                  <pic:spPr>
                    <a:xfrm>
                      <a:off x="0" y="0"/>
                      <a:ext cx="1699513" cy="558412"/>
                    </a:xfrm>
                    <a:prstGeom prst="rect">
                      <a:avLst/>
                    </a:prstGeom>
                    <a:ln/>
                  </pic:spPr>
                </pic:pic>
              </a:graphicData>
            </a:graphic>
          </wp:inline>
        </w:drawing>
      </w:r>
    </w:p>
    <w:p w14:paraId="7BC5AE39" w14:textId="77777777" w:rsidR="00D168F3" w:rsidRDefault="00000000">
      <w:pPr>
        <w:pBdr>
          <w:top w:val="nil"/>
          <w:left w:val="nil"/>
          <w:bottom w:val="single" w:sz="4" w:space="1" w:color="000000"/>
          <w:right w:val="nil"/>
          <w:between w:val="nil"/>
        </w:pBdr>
        <w:spacing w:after="0"/>
        <w:jc w:val="right"/>
        <w:rPr>
          <w:rFonts w:ascii="Arial" w:eastAsia="Arial" w:hAnsi="Arial" w:cs="Arial"/>
          <w:b/>
          <w:color w:val="000000"/>
          <w:sz w:val="44"/>
          <w:szCs w:val="44"/>
        </w:rPr>
      </w:pPr>
      <w:r>
        <w:rPr>
          <w:rFonts w:ascii="Arial" w:eastAsia="Arial" w:hAnsi="Arial" w:cs="Arial"/>
          <w:b/>
          <w:color w:val="000000"/>
          <w:sz w:val="44"/>
          <w:szCs w:val="44"/>
        </w:rPr>
        <w:t>MEDIA RELEASE</w:t>
      </w:r>
    </w:p>
    <w:p w14:paraId="69B9CC12" w14:textId="77777777" w:rsidR="00D168F3" w:rsidRDefault="00000000" w:rsidP="00FE67BC">
      <w:pPr>
        <w:contextualSpacing/>
      </w:pPr>
      <w:r>
        <w:rPr>
          <w:rFonts w:ascii="Arial" w:eastAsia="Arial" w:hAnsi="Arial" w:cs="Arial"/>
          <w:b/>
        </w:rPr>
        <w:t>FOR RELEASE:</w:t>
      </w:r>
      <w:r>
        <w:tab/>
        <w:t>Immediately</w:t>
      </w:r>
    </w:p>
    <w:p w14:paraId="17D6C90D" w14:textId="77777777" w:rsidR="00D168F3" w:rsidRDefault="00000000" w:rsidP="00FE67BC">
      <w:pPr>
        <w:contextualSpacing/>
      </w:pPr>
      <w:r>
        <w:rPr>
          <w:rFonts w:ascii="Arial" w:eastAsia="Arial" w:hAnsi="Arial" w:cs="Arial"/>
          <w:b/>
        </w:rPr>
        <w:t>DATE:</w:t>
      </w:r>
      <w:r>
        <w:tab/>
        <w:t>Jan. 9, 2023</w:t>
      </w:r>
    </w:p>
    <w:p w14:paraId="25EBAA87" w14:textId="77777777" w:rsidR="00D168F3" w:rsidRDefault="00000000" w:rsidP="00FE67BC">
      <w:pPr>
        <w:contextualSpacing/>
      </w:pPr>
      <w:r>
        <w:rPr>
          <w:rFonts w:ascii="Arial" w:eastAsia="Arial" w:hAnsi="Arial" w:cs="Arial"/>
          <w:b/>
        </w:rPr>
        <w:t>CONTACT:</w:t>
      </w:r>
      <w:r>
        <w:tab/>
        <w:t xml:space="preserve">Edwina </w:t>
      </w:r>
      <w:proofErr w:type="spellStart"/>
      <w:r>
        <w:t>Fui</w:t>
      </w:r>
      <w:proofErr w:type="spellEnd"/>
      <w:r>
        <w:t xml:space="preserve">: 206-592-3903, </w:t>
      </w:r>
      <w:hyperlink r:id="rId8">
        <w:r>
          <w:rPr>
            <w:color w:val="1155CC"/>
            <w:u w:val="single"/>
          </w:rPr>
          <w:t>efui@highline.edu</w:t>
        </w:r>
      </w:hyperlink>
    </w:p>
    <w:p w14:paraId="5CF9B65D" w14:textId="77777777" w:rsidR="00D168F3" w:rsidRDefault="00000000" w:rsidP="00FE67BC">
      <w:pPr>
        <w:contextualSpacing/>
      </w:pPr>
      <w:r>
        <w:tab/>
        <w:t xml:space="preserve">Raechel Dawson: 206-592-3393, </w:t>
      </w:r>
      <w:hyperlink r:id="rId9">
        <w:r>
          <w:rPr>
            <w:color w:val="1155CC"/>
            <w:u w:val="single"/>
          </w:rPr>
          <w:t>rdawson@highline.edu</w:t>
        </w:r>
      </w:hyperlink>
      <w:r>
        <w:t xml:space="preserve"> </w:t>
      </w:r>
    </w:p>
    <w:p w14:paraId="72D5E5E6" w14:textId="77777777" w:rsidR="00D168F3" w:rsidRDefault="00000000">
      <w:r>
        <w:tab/>
      </w:r>
    </w:p>
    <w:p w14:paraId="12E199C6" w14:textId="77777777" w:rsidR="00D168F3" w:rsidRDefault="00000000">
      <w:pPr>
        <w:pStyle w:val="Heading1"/>
      </w:pPr>
      <w:bookmarkStart w:id="0" w:name="_heading=h.2wlx9lyy20mf" w:colFirst="0" w:colLast="0"/>
      <w:bookmarkEnd w:id="0"/>
      <w:r>
        <w:t>Highline College to Host Rev. Dr. Martin Luther King, Jr. Week 2023</w:t>
      </w:r>
    </w:p>
    <w:p w14:paraId="4E576CEF" w14:textId="5521B95F" w:rsidR="00D168F3" w:rsidRDefault="00000000" w:rsidP="00FE67BC">
      <w:pPr>
        <w:pStyle w:val="Heading2"/>
      </w:pPr>
      <w:bookmarkStart w:id="1" w:name="_heading=h.xl0puz51badh" w:colFirst="0" w:colLast="0"/>
      <w:bookmarkEnd w:id="1"/>
      <w:r>
        <w:t>“Living MLK: Moving Beyond Surviving to Thriving”</w:t>
      </w:r>
      <w:bookmarkStart w:id="2" w:name="_heading=h.rftkgdrxa5si" w:colFirst="0" w:colLast="0"/>
      <w:bookmarkEnd w:id="2"/>
    </w:p>
    <w:p w14:paraId="545EF13A" w14:textId="6B05CBC5" w:rsidR="00D168F3" w:rsidRDefault="00000000">
      <w:bookmarkStart w:id="3" w:name="_heading=h.gjdgxs" w:colFirst="0" w:colLast="0"/>
      <w:bookmarkEnd w:id="3"/>
      <w:r>
        <w:t xml:space="preserve">DES MOINES, Wash. — The public is invited to attend Highline College’s annual Rev. Dr. Martin Luther King Jr. Week, a selection of free events Jan. 17-20, 2023. </w:t>
      </w:r>
      <w:bookmarkStart w:id="4" w:name="_heading=h.jhka02mlgval" w:colFirst="0" w:colLast="0"/>
      <w:bookmarkEnd w:id="4"/>
    </w:p>
    <w:p w14:paraId="488CE79C" w14:textId="586730E9" w:rsidR="00D168F3" w:rsidRDefault="00000000">
      <w:bookmarkStart w:id="5" w:name="_heading=h.ajgo4xd76ng1" w:colFirst="0" w:colLast="0"/>
      <w:bookmarkEnd w:id="5"/>
      <w:r>
        <w:t xml:space="preserve">United by the theme “Living MLK: Moving Beyond Surviving to Thriving,” MLK Jr. Week 2023 will provide a series of learning opportunities and activities centered around the teachings of Rev. Dr. Martin Luther King Jr. Speakers include keynote Dr. Paige Gardner, Robert Jensen and performances by </w:t>
      </w:r>
      <w:proofErr w:type="spellStart"/>
      <w:r>
        <w:t>iBuild</w:t>
      </w:r>
      <w:proofErr w:type="spellEnd"/>
      <w:r>
        <w:t xml:space="preserve"> Bridges Foundation, among others. </w:t>
      </w:r>
      <w:bookmarkStart w:id="6" w:name="_heading=h.5x92b1hutma0" w:colFirst="0" w:colLast="0"/>
      <w:bookmarkEnd w:id="6"/>
    </w:p>
    <w:p w14:paraId="3114419B" w14:textId="1CDE5777" w:rsidR="00D168F3" w:rsidRDefault="00000000">
      <w:bookmarkStart w:id="7" w:name="_heading=h.7zz3y6a0dzhe" w:colFirst="0" w:colLast="0"/>
      <w:bookmarkEnd w:id="7"/>
      <w:r>
        <w:t xml:space="preserve">The events are sponsored by Highline College’s </w:t>
      </w:r>
      <w:hyperlink r:id="rId10">
        <w:r>
          <w:rPr>
            <w:color w:val="1155CC"/>
            <w:u w:val="single"/>
          </w:rPr>
          <w:t>Center for Cultural &amp; Inclusive Excellence</w:t>
        </w:r>
      </w:hyperlink>
      <w:r>
        <w:t xml:space="preserve">, </w:t>
      </w:r>
      <w:hyperlink r:id="rId11">
        <w:r>
          <w:rPr>
            <w:color w:val="1155CC"/>
            <w:u w:val="single"/>
          </w:rPr>
          <w:t>Center for Leadership &amp; Service</w:t>
        </w:r>
      </w:hyperlink>
      <w:r>
        <w:t xml:space="preserve"> and the </w:t>
      </w:r>
      <w:hyperlink r:id="rId12">
        <w:r>
          <w:rPr>
            <w:color w:val="1155CC"/>
            <w:u w:val="single"/>
          </w:rPr>
          <w:t>Learning &amp; Teaching Center</w:t>
        </w:r>
      </w:hyperlink>
      <w:r>
        <w:t>.</w:t>
      </w:r>
      <w:bookmarkStart w:id="8" w:name="_heading=h.q4tgbrzhi3t8" w:colFirst="0" w:colLast="0"/>
      <w:bookmarkEnd w:id="8"/>
    </w:p>
    <w:p w14:paraId="7125926D" w14:textId="77777777" w:rsidR="00D168F3" w:rsidRDefault="00000000">
      <w:pPr>
        <w:rPr>
          <w:b/>
        </w:rPr>
      </w:pPr>
      <w:bookmarkStart w:id="9" w:name="_heading=h.7ms4rat8zzu6" w:colFirst="0" w:colLast="0"/>
      <w:bookmarkEnd w:id="9"/>
      <w:r>
        <w:rPr>
          <w:b/>
        </w:rPr>
        <w:t>Event Schedule</w:t>
      </w:r>
    </w:p>
    <w:p w14:paraId="4CCA1A8A" w14:textId="09CC4DAA" w:rsidR="00D168F3" w:rsidRDefault="00000000">
      <w:bookmarkStart w:id="10" w:name="_heading=h.vo8pywlhxz8f" w:colFirst="0" w:colLast="0"/>
      <w:bookmarkEnd w:id="10"/>
      <w:r>
        <w:t xml:space="preserve">All events will be held on the college’s </w:t>
      </w:r>
      <w:hyperlink r:id="rId13">
        <w:r>
          <w:rPr>
            <w:color w:val="1155CC"/>
            <w:u w:val="single"/>
          </w:rPr>
          <w:t>main campus</w:t>
        </w:r>
      </w:hyperlink>
      <w:r>
        <w:t xml:space="preserve"> in Des Moines, located midway between Seattle and Tacoma at South 240th Street and Pacific Highway South (Highway 99). Find full event descriptions on the Center for Cultural &amp; Inclusive Excellence’s </w:t>
      </w:r>
      <w:hyperlink r:id="rId14">
        <w:r>
          <w:rPr>
            <w:color w:val="1155CC"/>
            <w:u w:val="single"/>
          </w:rPr>
          <w:t>event webpage</w:t>
        </w:r>
      </w:hyperlink>
      <w:r>
        <w:t>.</w:t>
      </w:r>
      <w:bookmarkStart w:id="11" w:name="_heading=h.95l0fd5leq26" w:colFirst="0" w:colLast="0"/>
      <w:bookmarkEnd w:id="11"/>
    </w:p>
    <w:p w14:paraId="0068EE36" w14:textId="77777777" w:rsidR="00D168F3" w:rsidRDefault="00000000">
      <w:pPr>
        <w:contextualSpacing/>
        <w:rPr>
          <w:b/>
        </w:rPr>
      </w:pPr>
      <w:bookmarkStart w:id="12" w:name="_heading=h.1qixy8arld01" w:colFirst="0" w:colLast="0"/>
      <w:bookmarkEnd w:id="12"/>
      <w:r>
        <w:rPr>
          <w:b/>
        </w:rPr>
        <w:t>Tuesday, Jan. 17</w:t>
      </w:r>
    </w:p>
    <w:p w14:paraId="54874B6F" w14:textId="77777777" w:rsidR="00D168F3" w:rsidRDefault="00000000">
      <w:pPr>
        <w:contextualSpacing/>
      </w:pPr>
      <w:r>
        <w:t>Opening Keynote with Dr. Paige Gardner</w:t>
      </w:r>
    </w:p>
    <w:p w14:paraId="6565B58B" w14:textId="77777777" w:rsidR="00D168F3" w:rsidRDefault="00000000">
      <w:pPr>
        <w:contextualSpacing/>
      </w:pPr>
      <w:r>
        <w:t>Time: 11 a.m.-12:30 p.m.</w:t>
      </w:r>
    </w:p>
    <w:p w14:paraId="37BF6439" w14:textId="1AD84980" w:rsidR="00D168F3" w:rsidRDefault="00000000">
      <w:pPr>
        <w:contextualSpacing/>
      </w:pPr>
      <w:r>
        <w:t>Location: Mt. Constance/Olympus, Building 8</w:t>
      </w:r>
      <w:bookmarkStart w:id="13" w:name="_heading=h.ynp6oarly7v8" w:colFirst="0" w:colLast="0"/>
      <w:bookmarkEnd w:id="13"/>
      <w:r w:rsidR="00FE67BC">
        <w:br/>
      </w:r>
    </w:p>
    <w:p w14:paraId="44749F38" w14:textId="77777777" w:rsidR="00D168F3" w:rsidRDefault="00000000">
      <w:pPr>
        <w:contextualSpacing/>
      </w:pPr>
      <w:r>
        <w:t>Workshop with Dr. Paige Gardner</w:t>
      </w:r>
    </w:p>
    <w:p w14:paraId="490D103E" w14:textId="77777777" w:rsidR="00D168F3" w:rsidRDefault="00000000">
      <w:pPr>
        <w:contextualSpacing/>
      </w:pPr>
      <w:r>
        <w:t>Time: 1-1:45 p.m.</w:t>
      </w:r>
    </w:p>
    <w:p w14:paraId="1534FFC1" w14:textId="77777777" w:rsidR="00D168F3" w:rsidRDefault="00000000">
      <w:pPr>
        <w:contextualSpacing/>
      </w:pPr>
      <w:r>
        <w:t>Location: Mt. Constance/Olympus, Building 8</w:t>
      </w:r>
    </w:p>
    <w:p w14:paraId="2D4451CD" w14:textId="77777777" w:rsidR="00D168F3" w:rsidRDefault="00D168F3">
      <w:pPr>
        <w:contextualSpacing/>
      </w:pPr>
      <w:bookmarkStart w:id="14" w:name="_heading=h.yuyvcj8me6g9" w:colFirst="0" w:colLast="0"/>
      <w:bookmarkEnd w:id="14"/>
    </w:p>
    <w:p w14:paraId="3102F247" w14:textId="77777777" w:rsidR="00D168F3" w:rsidRDefault="00000000">
      <w:pPr>
        <w:contextualSpacing/>
      </w:pPr>
      <w:r>
        <w:t>Legacy: Who was MLK?</w:t>
      </w:r>
    </w:p>
    <w:p w14:paraId="5915483C" w14:textId="77777777" w:rsidR="00D168F3" w:rsidRDefault="00000000">
      <w:pPr>
        <w:contextualSpacing/>
      </w:pPr>
      <w:r>
        <w:t xml:space="preserve">Hosted by: </w:t>
      </w:r>
      <w:hyperlink r:id="rId15">
        <w:r>
          <w:rPr>
            <w:color w:val="1155CC"/>
            <w:u w:val="single"/>
          </w:rPr>
          <w:t>Global Student Ambassadors</w:t>
        </w:r>
      </w:hyperlink>
    </w:p>
    <w:p w14:paraId="208119B7" w14:textId="77777777" w:rsidR="00D168F3" w:rsidRDefault="00000000">
      <w:pPr>
        <w:contextualSpacing/>
      </w:pPr>
      <w:r>
        <w:t>Time: 2:30-4 p.m.</w:t>
      </w:r>
    </w:p>
    <w:p w14:paraId="13C434E2" w14:textId="77777777" w:rsidR="00D168F3" w:rsidRDefault="00000000">
      <w:pPr>
        <w:contextualSpacing/>
        <w:rPr>
          <w:rFonts w:ascii="Arial" w:eastAsia="Arial" w:hAnsi="Arial" w:cs="Arial"/>
          <w:color w:val="1155CC"/>
          <w:sz w:val="23"/>
          <w:szCs w:val="23"/>
        </w:rPr>
      </w:pPr>
      <w:bookmarkStart w:id="15" w:name="_heading=h.u1loeecqsq4p" w:colFirst="0" w:colLast="0"/>
      <w:bookmarkEnd w:id="15"/>
      <w:r>
        <w:t>Location: Mt. Constance/Olympus, Building 8</w:t>
      </w:r>
    </w:p>
    <w:p w14:paraId="692D8CCE" w14:textId="77777777" w:rsidR="00D168F3" w:rsidRDefault="00D168F3">
      <w:pPr>
        <w:contextualSpacing/>
      </w:pPr>
      <w:bookmarkStart w:id="16" w:name="_heading=h.lpzgq8q8ymxz" w:colFirst="0" w:colLast="0"/>
      <w:bookmarkEnd w:id="16"/>
    </w:p>
    <w:p w14:paraId="137F9859" w14:textId="77777777" w:rsidR="00D168F3" w:rsidRDefault="00000000">
      <w:pPr>
        <w:contextualSpacing/>
        <w:rPr>
          <w:b/>
        </w:rPr>
      </w:pPr>
      <w:bookmarkStart w:id="17" w:name="_heading=h.79upncdy09c3" w:colFirst="0" w:colLast="0"/>
      <w:bookmarkEnd w:id="17"/>
      <w:r>
        <w:rPr>
          <w:b/>
        </w:rPr>
        <w:t>Wednesday, Jan. 18</w:t>
      </w:r>
    </w:p>
    <w:p w14:paraId="21045C2F" w14:textId="77777777" w:rsidR="00D168F3" w:rsidRDefault="00000000">
      <w:pPr>
        <w:contextualSpacing/>
      </w:pPr>
      <w:r>
        <w:t>Lessons from the Past about an Uncertain Future: Social Justice and Ecological Crises</w:t>
      </w:r>
    </w:p>
    <w:p w14:paraId="3F514659" w14:textId="77777777" w:rsidR="00D168F3" w:rsidRDefault="00000000">
      <w:pPr>
        <w:contextualSpacing/>
      </w:pPr>
      <w:r>
        <w:t>Speaker Dr. Robert Jensen</w:t>
      </w:r>
    </w:p>
    <w:p w14:paraId="2C04A4EB" w14:textId="77777777" w:rsidR="00D168F3" w:rsidRDefault="00000000">
      <w:pPr>
        <w:contextualSpacing/>
      </w:pPr>
      <w:r>
        <w:t>Time: 11 a.m.-12:30 p.m.</w:t>
      </w:r>
    </w:p>
    <w:p w14:paraId="49378404" w14:textId="77777777" w:rsidR="00D168F3" w:rsidRDefault="00000000">
      <w:pPr>
        <w:contextualSpacing/>
      </w:pPr>
      <w:r>
        <w:t xml:space="preserve">Location: </w:t>
      </w:r>
      <w:hyperlink r:id="rId16">
        <w:r>
          <w:rPr>
            <w:color w:val="1155CC"/>
            <w:u w:val="single"/>
          </w:rPr>
          <w:t>via Zoom</w:t>
        </w:r>
      </w:hyperlink>
    </w:p>
    <w:p w14:paraId="71D07394" w14:textId="77777777" w:rsidR="00D168F3" w:rsidRDefault="00000000">
      <w:pPr>
        <w:contextualSpacing/>
      </w:pPr>
      <w:bookmarkStart w:id="18" w:name="_heading=h.21flf5qy2b61" w:colFirst="0" w:colLast="0"/>
      <w:bookmarkEnd w:id="18"/>
      <w:r>
        <w:t>Passcode: 726483</w:t>
      </w:r>
    </w:p>
    <w:p w14:paraId="64EEE4B5" w14:textId="77777777" w:rsidR="00D168F3" w:rsidRDefault="00D168F3">
      <w:pPr>
        <w:contextualSpacing/>
      </w:pPr>
      <w:bookmarkStart w:id="19" w:name="_heading=h.4ume0qlyekzg" w:colFirst="0" w:colLast="0"/>
      <w:bookmarkEnd w:id="19"/>
    </w:p>
    <w:p w14:paraId="3BC8DBFB" w14:textId="77777777" w:rsidR="00D168F3" w:rsidRDefault="00000000">
      <w:pPr>
        <w:contextualSpacing/>
      </w:pPr>
      <w:r>
        <w:t>Highlighting Community Pillars: The Impact of Local Businesses on Community Growth, Unity, and Resilience</w:t>
      </w:r>
    </w:p>
    <w:p w14:paraId="23ABF910" w14:textId="77777777" w:rsidR="00D168F3" w:rsidRDefault="00000000">
      <w:pPr>
        <w:contextualSpacing/>
      </w:pPr>
      <w:r>
        <w:t>Guest Panelists</w:t>
      </w:r>
    </w:p>
    <w:p w14:paraId="177E9C3A" w14:textId="77777777" w:rsidR="00D168F3" w:rsidRDefault="00000000">
      <w:pPr>
        <w:contextualSpacing/>
      </w:pPr>
      <w:r>
        <w:t>Time: 1:30-3 p.m.</w:t>
      </w:r>
    </w:p>
    <w:p w14:paraId="6F3C267F" w14:textId="77777777" w:rsidR="00D168F3" w:rsidRDefault="00000000">
      <w:pPr>
        <w:contextualSpacing/>
        <w:rPr>
          <w:rFonts w:ascii="Arial" w:eastAsia="Arial" w:hAnsi="Arial" w:cs="Arial"/>
          <w:color w:val="1155CC"/>
          <w:sz w:val="23"/>
          <w:szCs w:val="23"/>
        </w:rPr>
      </w:pPr>
      <w:r>
        <w:t>Location: Mt. Constance/Olympus, Building 8</w:t>
      </w:r>
    </w:p>
    <w:p w14:paraId="719DD6A3" w14:textId="77777777" w:rsidR="00D168F3" w:rsidRDefault="00D168F3">
      <w:pPr>
        <w:contextualSpacing/>
      </w:pPr>
      <w:bookmarkStart w:id="20" w:name="_heading=h.sufhpuie4327" w:colFirst="0" w:colLast="0"/>
      <w:bookmarkEnd w:id="20"/>
    </w:p>
    <w:p w14:paraId="4F4018D6" w14:textId="77777777" w:rsidR="00D168F3" w:rsidRDefault="00000000">
      <w:pPr>
        <w:contextualSpacing/>
        <w:rPr>
          <w:b/>
        </w:rPr>
      </w:pPr>
      <w:bookmarkStart w:id="21" w:name="_heading=h.gisqfog8ljxu" w:colFirst="0" w:colLast="0"/>
      <w:bookmarkEnd w:id="21"/>
      <w:r>
        <w:rPr>
          <w:b/>
        </w:rPr>
        <w:t>Thursday, Jan. 19</w:t>
      </w:r>
    </w:p>
    <w:p w14:paraId="690599B0" w14:textId="77777777" w:rsidR="00D168F3" w:rsidRDefault="00000000">
      <w:pPr>
        <w:contextualSpacing/>
      </w:pPr>
      <w:r>
        <w:t>Building Bridges at Highline</w:t>
      </w:r>
    </w:p>
    <w:p w14:paraId="16E5EDE0" w14:textId="77777777" w:rsidR="00D168F3" w:rsidRDefault="00000000">
      <w:pPr>
        <w:contextualSpacing/>
      </w:pPr>
      <w:r>
        <w:t xml:space="preserve">Performance by </w:t>
      </w:r>
      <w:hyperlink r:id="rId17">
        <w:proofErr w:type="spellStart"/>
        <w:r>
          <w:rPr>
            <w:color w:val="1155CC"/>
            <w:u w:val="single"/>
          </w:rPr>
          <w:t>iBuild</w:t>
        </w:r>
        <w:proofErr w:type="spellEnd"/>
        <w:r>
          <w:rPr>
            <w:color w:val="1155CC"/>
            <w:u w:val="single"/>
          </w:rPr>
          <w:t xml:space="preserve"> Bridges Foundation</w:t>
        </w:r>
      </w:hyperlink>
    </w:p>
    <w:p w14:paraId="0DE3644C" w14:textId="77777777" w:rsidR="00D168F3" w:rsidRDefault="00000000">
      <w:pPr>
        <w:contextualSpacing/>
      </w:pPr>
      <w:r>
        <w:t>Time: 12:15-1:45 p.m.</w:t>
      </w:r>
    </w:p>
    <w:p w14:paraId="678B7ABE" w14:textId="77777777" w:rsidR="00D168F3" w:rsidRDefault="00000000">
      <w:pPr>
        <w:contextualSpacing/>
        <w:rPr>
          <w:rFonts w:ascii="Arial" w:eastAsia="Arial" w:hAnsi="Arial" w:cs="Arial"/>
          <w:color w:val="1155CC"/>
          <w:sz w:val="23"/>
          <w:szCs w:val="23"/>
        </w:rPr>
      </w:pPr>
      <w:bookmarkStart w:id="22" w:name="_heading=h.dobfv7518htf" w:colFirst="0" w:colLast="0"/>
      <w:bookmarkEnd w:id="22"/>
      <w:r>
        <w:t>Location: Mt. Townsend, Building 8</w:t>
      </w:r>
    </w:p>
    <w:p w14:paraId="6B41524B" w14:textId="77777777" w:rsidR="00D168F3" w:rsidRDefault="00D168F3">
      <w:bookmarkStart w:id="23" w:name="_heading=h.j9disofr1fug" w:colFirst="0" w:colLast="0"/>
      <w:bookmarkStart w:id="24" w:name="_heading=h.tkeixsrhpjb4" w:colFirst="0" w:colLast="0"/>
      <w:bookmarkEnd w:id="23"/>
      <w:bookmarkEnd w:id="24"/>
    </w:p>
    <w:p w14:paraId="43FEFD8F" w14:textId="77777777" w:rsidR="00D168F3" w:rsidRDefault="00000000">
      <w:pPr>
        <w:jc w:val="center"/>
      </w:pPr>
      <w:bookmarkStart w:id="25" w:name="_heading=h.qh3ifk4pdsft" w:colFirst="0" w:colLast="0"/>
      <w:bookmarkEnd w:id="25"/>
      <w:r>
        <w:t># # #</w:t>
      </w:r>
    </w:p>
    <w:p w14:paraId="28522999" w14:textId="77777777" w:rsidR="00D168F3" w:rsidRDefault="00D168F3">
      <w:pPr>
        <w:rPr>
          <w:b/>
        </w:rPr>
      </w:pPr>
    </w:p>
    <w:p w14:paraId="73129378" w14:textId="77777777" w:rsidR="00D168F3" w:rsidRDefault="00000000">
      <w:pPr>
        <w:rPr>
          <w:b/>
        </w:rPr>
      </w:pPr>
      <w:r>
        <w:rPr>
          <w:b/>
        </w:rPr>
        <w:t>Links within this release:</w:t>
      </w:r>
    </w:p>
    <w:p w14:paraId="2AB047F9" w14:textId="77777777" w:rsidR="00D168F3" w:rsidRDefault="00000000">
      <w:pPr>
        <w:numPr>
          <w:ilvl w:val="0"/>
          <w:numId w:val="1"/>
        </w:numPr>
      </w:pPr>
      <w:hyperlink r:id="rId18">
        <w:r>
          <w:rPr>
            <w:color w:val="1155CC"/>
            <w:u w:val="single"/>
          </w:rPr>
          <w:t>https://ccie.highline.edu/</w:t>
        </w:r>
      </w:hyperlink>
    </w:p>
    <w:p w14:paraId="47C5EC28" w14:textId="77777777" w:rsidR="00D168F3" w:rsidRDefault="00000000">
      <w:pPr>
        <w:numPr>
          <w:ilvl w:val="0"/>
          <w:numId w:val="1"/>
        </w:numPr>
      </w:pPr>
      <w:hyperlink r:id="rId19">
        <w:r>
          <w:rPr>
            <w:color w:val="1155CC"/>
            <w:u w:val="single"/>
          </w:rPr>
          <w:t>https://cls.highline.edu/</w:t>
        </w:r>
      </w:hyperlink>
    </w:p>
    <w:p w14:paraId="0F018610" w14:textId="77777777" w:rsidR="00D168F3" w:rsidRDefault="00000000">
      <w:pPr>
        <w:numPr>
          <w:ilvl w:val="0"/>
          <w:numId w:val="1"/>
        </w:numPr>
      </w:pPr>
      <w:hyperlink r:id="rId20">
        <w:r>
          <w:rPr>
            <w:color w:val="1155CC"/>
            <w:u w:val="single"/>
          </w:rPr>
          <w:t>https://ltc.highline.edu/</w:t>
        </w:r>
      </w:hyperlink>
    </w:p>
    <w:p w14:paraId="4880CAE2" w14:textId="77777777" w:rsidR="00D168F3" w:rsidRDefault="00000000">
      <w:pPr>
        <w:numPr>
          <w:ilvl w:val="0"/>
          <w:numId w:val="1"/>
        </w:numPr>
      </w:pPr>
      <w:hyperlink r:id="rId21">
        <w:r>
          <w:rPr>
            <w:color w:val="1155CC"/>
            <w:u w:val="single"/>
          </w:rPr>
          <w:t>https://www.highline.edu/campus-guide/locations-and-directions/</w:t>
        </w:r>
      </w:hyperlink>
    </w:p>
    <w:p w14:paraId="0FF42D5A" w14:textId="77777777" w:rsidR="00D168F3" w:rsidRDefault="00000000">
      <w:pPr>
        <w:numPr>
          <w:ilvl w:val="0"/>
          <w:numId w:val="1"/>
        </w:numPr>
      </w:pPr>
      <w:hyperlink r:id="rId22">
        <w:r>
          <w:rPr>
            <w:color w:val="1155CC"/>
            <w:u w:val="single"/>
          </w:rPr>
          <w:t>https://ccie.highline.edu/programs/mlk-week/</w:t>
        </w:r>
      </w:hyperlink>
    </w:p>
    <w:p w14:paraId="257C82BB" w14:textId="77777777" w:rsidR="00D168F3" w:rsidRDefault="00000000">
      <w:pPr>
        <w:numPr>
          <w:ilvl w:val="0"/>
          <w:numId w:val="1"/>
        </w:numPr>
      </w:pPr>
      <w:hyperlink r:id="rId23">
        <w:r>
          <w:rPr>
            <w:color w:val="1155CC"/>
            <w:u w:val="single"/>
          </w:rPr>
          <w:t>https://cls.highline.edu/get-involved/gsa/</w:t>
        </w:r>
      </w:hyperlink>
    </w:p>
    <w:p w14:paraId="34AFF9C7" w14:textId="77777777" w:rsidR="00D168F3" w:rsidRDefault="00000000">
      <w:pPr>
        <w:numPr>
          <w:ilvl w:val="0"/>
          <w:numId w:val="1"/>
        </w:numPr>
      </w:pPr>
      <w:hyperlink r:id="rId24">
        <w:r>
          <w:rPr>
            <w:color w:val="1155CC"/>
            <w:u w:val="single"/>
          </w:rPr>
          <w:t>https://highline.zoom.us/s/81827038884</w:t>
        </w:r>
      </w:hyperlink>
    </w:p>
    <w:p w14:paraId="77A8A5E2" w14:textId="0F47346A" w:rsidR="00D168F3" w:rsidRDefault="00000000" w:rsidP="00FE67BC">
      <w:pPr>
        <w:numPr>
          <w:ilvl w:val="0"/>
          <w:numId w:val="1"/>
        </w:numPr>
      </w:pPr>
      <w:hyperlink r:id="rId25">
        <w:r>
          <w:rPr>
            <w:color w:val="1155CC"/>
            <w:u w:val="single"/>
          </w:rPr>
          <w:t>https://www.ibuildbridges.org/</w:t>
        </w:r>
      </w:hyperlink>
    </w:p>
    <w:p w14:paraId="1BF0C8CA" w14:textId="77777777" w:rsidR="00D168F3" w:rsidRDefault="00D168F3"/>
    <w:p w14:paraId="7F53A041" w14:textId="0CC05C09" w:rsidR="00D168F3" w:rsidRDefault="00FE67BC" w:rsidP="00FE67BC">
      <w:pPr>
        <w:rPr>
          <w:i/>
        </w:rPr>
      </w:pPr>
      <w:r>
        <w:rPr>
          <w:i/>
          <w:iCs/>
          <w:color w:val="000000"/>
        </w:rPr>
        <w:t xml:space="preserve">Founded in 1961 as the first community college in King County, Highline College annually serves 13,000 students. With over 75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Pr>
          <w:i/>
          <w:iCs/>
          <w:color w:val="000000"/>
        </w:rPr>
        <w:t>Junki</w:t>
      </w:r>
      <w:proofErr w:type="spellEnd"/>
      <w:r>
        <w:rPr>
          <w:i/>
          <w:iCs/>
          <w:color w:val="000000"/>
        </w:rPr>
        <w:t xml:space="preserve"> Yoshida, Dr. Tom Jackson, President, Cal-Poly Humboldt and former Washington state poet laureate Sam Green.</w:t>
      </w:r>
    </w:p>
    <w:sectPr w:rsidR="00D168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55E13"/>
    <w:multiLevelType w:val="multilevel"/>
    <w:tmpl w:val="771E59C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0932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8F3"/>
    <w:rsid w:val="00D168F3"/>
    <w:rsid w:val="00F64266"/>
    <w:rsid w:val="00FE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3F24"/>
  <w15:docId w15:val="{CF492AC7-D3D5-D943-833D-88D3E61B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fui@highline.edu" TargetMode="External"/><Relationship Id="rId13" Type="http://schemas.openxmlformats.org/officeDocument/2006/relationships/hyperlink" Target="https://www.highline.edu/campus-guide/locations-and-directions/" TargetMode="External"/><Relationship Id="rId18" Type="http://schemas.openxmlformats.org/officeDocument/2006/relationships/hyperlink" Target="https://ccie.highline.ed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highline.edu/campus-guide/locations-and-directions/" TargetMode="External"/><Relationship Id="rId7" Type="http://schemas.openxmlformats.org/officeDocument/2006/relationships/image" Target="media/image1.png"/><Relationship Id="rId12" Type="http://schemas.openxmlformats.org/officeDocument/2006/relationships/hyperlink" Target="https://ltc.highline.edu/" TargetMode="External"/><Relationship Id="rId17" Type="http://schemas.openxmlformats.org/officeDocument/2006/relationships/hyperlink" Target="https://www.ibuildbridges.org/" TargetMode="External"/><Relationship Id="rId25" Type="http://schemas.openxmlformats.org/officeDocument/2006/relationships/hyperlink" Target="https://www.ibuildbridges.org/" TargetMode="External"/><Relationship Id="rId2" Type="http://schemas.openxmlformats.org/officeDocument/2006/relationships/customXml" Target="../customXml/item2.xml"/><Relationship Id="rId16" Type="http://schemas.openxmlformats.org/officeDocument/2006/relationships/hyperlink" Target="https://highline.zoom.us/s/81827038884" TargetMode="External"/><Relationship Id="rId20" Type="http://schemas.openxmlformats.org/officeDocument/2006/relationships/hyperlink" Target="https://ltc.highline.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s.highline.edu/" TargetMode="External"/><Relationship Id="rId24" Type="http://schemas.openxmlformats.org/officeDocument/2006/relationships/hyperlink" Target="https://highline.zoom.us/s/81827038884" TargetMode="External"/><Relationship Id="rId5" Type="http://schemas.openxmlformats.org/officeDocument/2006/relationships/settings" Target="settings.xml"/><Relationship Id="rId15" Type="http://schemas.openxmlformats.org/officeDocument/2006/relationships/hyperlink" Target="https://cls.highline.edu/get-involved/gsa/" TargetMode="External"/><Relationship Id="rId23" Type="http://schemas.openxmlformats.org/officeDocument/2006/relationships/hyperlink" Target="https://cls.highline.edu/get-involved/gsa/" TargetMode="External"/><Relationship Id="rId10" Type="http://schemas.openxmlformats.org/officeDocument/2006/relationships/hyperlink" Target="https://ccie.highline.edu/" TargetMode="External"/><Relationship Id="rId19" Type="http://schemas.openxmlformats.org/officeDocument/2006/relationships/hyperlink" Target="https://cls.highline.edu/" TargetMode="External"/><Relationship Id="rId4" Type="http://schemas.openxmlformats.org/officeDocument/2006/relationships/styles" Target="styles.xml"/><Relationship Id="rId9" Type="http://schemas.openxmlformats.org/officeDocument/2006/relationships/hyperlink" Target="mailto:rdawson@highline.edu" TargetMode="External"/><Relationship Id="rId14" Type="http://schemas.openxmlformats.org/officeDocument/2006/relationships/hyperlink" Target="https://ccie.highline.edu/programs/mlk-week/" TargetMode="External"/><Relationship Id="rId22" Type="http://schemas.openxmlformats.org/officeDocument/2006/relationships/hyperlink" Target="https://ccie.highline.edu/programs/mlk-wee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g/IqyOsCZJi2DY3NYgX/qqIPjw==">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9FF5FD-09CB-0344-9344-690DAD56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3410</Characters>
  <Application>Microsoft Office Word</Application>
  <DocSecurity>0</DocSecurity>
  <Lines>103</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MLK Week 2023</dc:title>
  <dc:subject/>
  <dc:creator>Raechel Dawson</dc:creator>
  <cp:keywords/>
  <dc:description/>
  <cp:lastModifiedBy>Dawson, Raechel</cp:lastModifiedBy>
  <cp:revision>2</cp:revision>
  <dcterms:created xsi:type="dcterms:W3CDTF">2023-01-09T18:28:00Z</dcterms:created>
  <dcterms:modified xsi:type="dcterms:W3CDTF">2023-01-09T18:28:00Z</dcterms:modified>
  <cp:category/>
</cp:coreProperties>
</file>