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241C9463" w:rsidR="00CD3527" w:rsidRPr="00FA5B73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44"/>
          <w:szCs w:val="4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73AD29BA" w:rsidR="00C12ECF" w:rsidRPr="00B90B02" w:rsidRDefault="00BC4435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ITEM</w:t>
      </w:r>
    </w:p>
    <w:p w14:paraId="129692C6" w14:textId="7E004546" w:rsidR="00B3793B" w:rsidRPr="00B3793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493DBE9D" w14:textId="6D507561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05665D" w:rsidRPr="00777DC7">
        <w:t xml:space="preserve">January </w:t>
      </w:r>
      <w:r w:rsidR="00777DC7" w:rsidRPr="00777DC7">
        <w:t>14</w:t>
      </w:r>
      <w:r w:rsidR="0005665D" w:rsidRPr="00777DC7">
        <w:t>, 2016</w:t>
      </w:r>
    </w:p>
    <w:p w14:paraId="60C672F0" w14:textId="2C7EA075" w:rsidR="00B3793B" w:rsidRPr="005B29CF" w:rsidRDefault="00B3793B" w:rsidP="0015244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D037ED" w:rsidRPr="005D0BC4">
        <w:t>Linda Faaren</w:t>
      </w:r>
      <w:r w:rsidR="00D037ED">
        <w:t xml:space="preserve">: </w:t>
      </w:r>
      <w:r w:rsidR="00D037ED" w:rsidRPr="005D0BC4">
        <w:t>(206)</w:t>
      </w:r>
      <w:r w:rsidR="00D037ED">
        <w:t xml:space="preserve"> </w:t>
      </w:r>
      <w:r w:rsidR="00D037ED" w:rsidRPr="005D0BC4">
        <w:t>592-3670</w:t>
      </w:r>
      <w:r w:rsidR="00D037ED">
        <w:t xml:space="preserve">, </w:t>
      </w:r>
      <w:hyperlink r:id="rId6" w:history="1">
        <w:r w:rsidR="00D037ED" w:rsidRPr="005D0BC4">
          <w:rPr>
            <w:rStyle w:val="Hyperlink"/>
            <w:color w:val="auto"/>
            <w:u w:val="none"/>
          </w:rPr>
          <w:t>lfaaren@highline.edu</w:t>
        </w:r>
      </w:hyperlink>
    </w:p>
    <w:p w14:paraId="1E7FF996" w14:textId="314D6738" w:rsidR="00DF078C" w:rsidRPr="005B29CF" w:rsidRDefault="001012FF" w:rsidP="00DF078C">
      <w:pPr>
        <w:widowControl w:val="0"/>
        <w:autoSpaceDE w:val="0"/>
        <w:autoSpaceDN w:val="0"/>
        <w:adjustRightInd w:val="0"/>
        <w:spacing w:after="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 w:rsidRPr="001012FF">
        <w:rPr>
          <w:rFonts w:ascii="Times New Roman" w:hAnsi="Times New Roman" w:cs="Times New Roman"/>
          <w:sz w:val="24"/>
          <w:szCs w:val="24"/>
        </w:rPr>
        <w:t>Kari Coglon Cantey: (206) 291-8622, kcantey@highline.edu</w:t>
      </w:r>
    </w:p>
    <w:p w14:paraId="38343C3A" w14:textId="77777777" w:rsidR="00B3793B" w:rsidRPr="005B29CF" w:rsidRDefault="00B3793B" w:rsidP="00152447">
      <w:pPr>
        <w:pStyle w:val="auto-style2"/>
        <w:shd w:val="clear" w:color="auto" w:fill="FFFFFF"/>
        <w:tabs>
          <w:tab w:val="left" w:pos="1800"/>
        </w:tabs>
      </w:pPr>
      <w:r w:rsidRPr="005B29CF">
        <w:tab/>
      </w:r>
      <w:r w:rsidR="00152447" w:rsidRPr="005B29CF">
        <w:t xml:space="preserve">Dr. </w:t>
      </w:r>
      <w:r w:rsidRPr="005B29CF">
        <w:t>Lisa Skari: (206) 870-3705, lskari@highline.edu</w:t>
      </w:r>
    </w:p>
    <w:p w14:paraId="0BB8FC51" w14:textId="77777777" w:rsidR="0005665D" w:rsidRPr="009C5F79" w:rsidRDefault="0005665D" w:rsidP="00056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9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Preparing for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US</w:t>
      </w:r>
      <w:r w:rsidRPr="009C5F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citizenship</w:t>
      </w:r>
      <w:bookmarkEnd w:id="0"/>
    </w:p>
    <w:p w14:paraId="6DE7654A" w14:textId="0EAB4D1D" w:rsidR="00D037ED" w:rsidRDefault="00D037ED" w:rsidP="0005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F79">
        <w:rPr>
          <w:rFonts w:ascii="Times New Roman" w:hAnsi="Times New Roman" w:cs="Times New Roman"/>
          <w:sz w:val="24"/>
          <w:szCs w:val="24"/>
          <w:shd w:val="clear" w:color="auto" w:fill="FFFFFF"/>
        </w:rPr>
        <w:t>Highline College will offer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2FF">
        <w:rPr>
          <w:rFonts w:ascii="Times New Roman" w:hAnsi="Times New Roman" w:cs="Times New Roman"/>
          <w:sz w:val="24"/>
          <w:szCs w:val="24"/>
          <w:shd w:val="clear" w:color="auto" w:fill="FFFFFF"/>
        </w:rPr>
        <w:t>free course</w:t>
      </w:r>
    </w:p>
    <w:p w14:paraId="7039E772" w14:textId="77777777" w:rsidR="0005665D" w:rsidRDefault="0005665D" w:rsidP="00056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70F260" w14:textId="5F27D998" w:rsidR="0005665D" w:rsidRPr="009C5F79" w:rsidRDefault="001012FF" w:rsidP="0005665D">
      <w:pPr>
        <w:pStyle w:val="NormalWeb"/>
        <w:spacing w:after="0" w:afterAutospacing="0"/>
      </w:pPr>
      <w:r>
        <w:rPr>
          <w:rStyle w:val="Strong"/>
          <w:rFonts w:ascii="Arial" w:hAnsi="Arial" w:cs="Arial"/>
        </w:rPr>
        <w:t>Course</w:t>
      </w:r>
      <w:r w:rsidR="0005665D" w:rsidRPr="009C5F79">
        <w:rPr>
          <w:rStyle w:val="Strong"/>
          <w:rFonts w:ascii="Arial" w:hAnsi="Arial" w:cs="Arial"/>
        </w:rPr>
        <w:t>:</w:t>
      </w:r>
      <w:r w:rsidR="0005665D" w:rsidRPr="009C5F79">
        <w:t xml:space="preserve"> Preparing for the U.S. Citizenship Test</w:t>
      </w:r>
    </w:p>
    <w:p w14:paraId="200F57B8" w14:textId="77777777" w:rsidR="0005665D" w:rsidRPr="00EA2EEA" w:rsidRDefault="0005665D" w:rsidP="0005665D">
      <w:pPr>
        <w:pStyle w:val="NormalWeb"/>
        <w:spacing w:after="0" w:afterAutospacing="0"/>
      </w:pPr>
    </w:p>
    <w:p w14:paraId="248DBE3B" w14:textId="3F4211D4" w:rsidR="00152EB2" w:rsidRDefault="0005665D" w:rsidP="005D0BC4">
      <w:pPr>
        <w:pStyle w:val="NormalWeb"/>
        <w:spacing w:after="0" w:afterAutospacing="0"/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</w:rPr>
        <w:t>Dates</w:t>
      </w:r>
      <w:r w:rsidRPr="00EA2EEA">
        <w:rPr>
          <w:rStyle w:val="Strong"/>
          <w:rFonts w:ascii="Arial" w:hAnsi="Arial" w:cs="Arial"/>
        </w:rPr>
        <w:t>:</w:t>
      </w:r>
      <w:r w:rsidRPr="00EA2EEA">
        <w:rPr>
          <w:rStyle w:val="Strong"/>
        </w:rPr>
        <w:t xml:space="preserve"> </w:t>
      </w:r>
      <w:r w:rsidR="00152EB2">
        <w:rPr>
          <w:rStyle w:val="Strong"/>
          <w:b w:val="0"/>
          <w:bCs w:val="0"/>
        </w:rPr>
        <w:t xml:space="preserve">Participants can choose </w:t>
      </w:r>
      <w:r w:rsidR="00D037ED">
        <w:rPr>
          <w:rStyle w:val="Strong"/>
          <w:b w:val="0"/>
          <w:bCs w:val="0"/>
        </w:rPr>
        <w:t>from two class sessions</w:t>
      </w:r>
      <w:r w:rsidR="00152EB2">
        <w:rPr>
          <w:rStyle w:val="Strong"/>
          <w:b w:val="0"/>
          <w:bCs w:val="0"/>
        </w:rPr>
        <w:t>:</w:t>
      </w:r>
    </w:p>
    <w:p w14:paraId="14372FEB" w14:textId="48EC855C" w:rsidR="005D0BC4" w:rsidRDefault="005D0BC4" w:rsidP="005D0BC4">
      <w:pPr>
        <w:pStyle w:val="NormalWeb"/>
        <w:spacing w:after="0" w:afterAutospacing="0"/>
      </w:pPr>
      <w:r>
        <w:rPr>
          <w:rStyle w:val="Strong"/>
          <w:b w:val="0"/>
          <w:bCs w:val="0"/>
        </w:rPr>
        <w:t xml:space="preserve">— </w:t>
      </w:r>
      <w:r w:rsidR="00152EB2" w:rsidRPr="001F7062">
        <w:rPr>
          <w:rStyle w:val="Strong"/>
          <w:b w:val="0"/>
          <w:bCs w:val="0"/>
        </w:rPr>
        <w:t>Mondays and</w:t>
      </w:r>
      <w:r w:rsidR="00152EB2" w:rsidRPr="001F7062">
        <w:rPr>
          <w:rStyle w:val="Strong"/>
          <w:b w:val="0"/>
        </w:rPr>
        <w:t xml:space="preserve"> </w:t>
      </w:r>
      <w:r w:rsidR="00152EB2" w:rsidRPr="001F7062">
        <w:t>Wednesdays</w:t>
      </w:r>
      <w:r w:rsidR="00152EB2" w:rsidRPr="001F7062">
        <w:rPr>
          <w:b/>
        </w:rPr>
        <w:t>,</w:t>
      </w:r>
      <w:r w:rsidR="00152EB2">
        <w:t xml:space="preserve"> January 20–</w:t>
      </w:r>
      <w:r w:rsidR="00733319">
        <w:t>March 23</w:t>
      </w:r>
      <w:r w:rsidR="00152EB2">
        <w:t>, 2016; 1–</w:t>
      </w:r>
      <w:r>
        <w:t>2:50 p.m.</w:t>
      </w:r>
    </w:p>
    <w:p w14:paraId="7082942F" w14:textId="37693ED9" w:rsidR="00152EB2" w:rsidRDefault="005D0BC4" w:rsidP="005D0BC4">
      <w:pPr>
        <w:pStyle w:val="NormalWeb"/>
        <w:spacing w:after="0" w:afterAutospacing="0"/>
      </w:pPr>
      <w:r>
        <w:rPr>
          <w:rStyle w:val="Strong"/>
          <w:b w:val="0"/>
          <w:bCs w:val="0"/>
        </w:rPr>
        <w:t xml:space="preserve">— </w:t>
      </w:r>
      <w:r w:rsidR="00152EB2">
        <w:t xml:space="preserve">Saturdays, </w:t>
      </w:r>
      <w:r w:rsidR="00733319">
        <w:t>January 23–March 26</w:t>
      </w:r>
      <w:r>
        <w:t>, 2016; 1–3 p.m.</w:t>
      </w:r>
      <w:r w:rsidR="00152EB2">
        <w:t xml:space="preserve"> </w:t>
      </w:r>
    </w:p>
    <w:p w14:paraId="5EBD71EC" w14:textId="582A7976" w:rsidR="0005665D" w:rsidRPr="009C5F79" w:rsidRDefault="0005665D" w:rsidP="0005665D">
      <w:pPr>
        <w:pStyle w:val="NormalWeb"/>
        <w:spacing w:after="0" w:afterAutospacing="0"/>
      </w:pPr>
    </w:p>
    <w:p w14:paraId="6F12F49A" w14:textId="0312CBC8" w:rsidR="0005665D" w:rsidRPr="009C5F79" w:rsidRDefault="0005665D" w:rsidP="0005665D">
      <w:pPr>
        <w:pStyle w:val="NormalWeb"/>
        <w:spacing w:after="0" w:afterAutospacing="0"/>
      </w:pPr>
      <w:r w:rsidRPr="009C5F79">
        <w:rPr>
          <w:rStyle w:val="Strong"/>
          <w:rFonts w:ascii="Arial" w:hAnsi="Arial" w:cs="Arial"/>
        </w:rPr>
        <w:t>Price:</w:t>
      </w:r>
      <w:r w:rsidR="005D0BC4">
        <w:t xml:space="preserve"> Free, but s</w:t>
      </w:r>
      <w:r w:rsidRPr="009C5F79">
        <w:t>pace is limited</w:t>
      </w:r>
    </w:p>
    <w:p w14:paraId="453EA80A" w14:textId="77777777" w:rsidR="0005665D" w:rsidRPr="009C5F79" w:rsidRDefault="0005665D" w:rsidP="0005665D">
      <w:pPr>
        <w:pStyle w:val="NormalWeb"/>
        <w:spacing w:after="0" w:afterAutospacing="0"/>
      </w:pPr>
    </w:p>
    <w:p w14:paraId="0FC15749" w14:textId="0EF9DAAD" w:rsidR="0005665D" w:rsidRPr="005D0BC4" w:rsidRDefault="0005665D" w:rsidP="0005665D">
      <w:pPr>
        <w:pStyle w:val="NormalWeb"/>
        <w:spacing w:after="0" w:afterAutospacing="0"/>
      </w:pPr>
      <w:r w:rsidRPr="009C5F79">
        <w:rPr>
          <w:rStyle w:val="Strong"/>
          <w:rFonts w:ascii="Arial" w:hAnsi="Arial" w:cs="Arial"/>
        </w:rPr>
        <w:t>Location:</w:t>
      </w:r>
      <w:r w:rsidRPr="009C5F79">
        <w:t xml:space="preserve"> Highline College’s main </w:t>
      </w:r>
      <w:r w:rsidRPr="005D0BC4">
        <w:t xml:space="preserve">campus; </w:t>
      </w:r>
      <w:r w:rsidR="005D0BC4" w:rsidRPr="005D0BC4">
        <w:t>Building 19, room 102</w:t>
      </w:r>
    </w:p>
    <w:p w14:paraId="073E4239" w14:textId="77777777" w:rsidR="0005665D" w:rsidRPr="009C5F79" w:rsidRDefault="0005665D" w:rsidP="0005665D">
      <w:pPr>
        <w:pStyle w:val="NormalWeb"/>
        <w:spacing w:after="0" w:afterAutospacing="0"/>
      </w:pPr>
    </w:p>
    <w:p w14:paraId="7A7F28BF" w14:textId="77777777" w:rsidR="0005665D" w:rsidRPr="009C5F79" w:rsidRDefault="0005665D" w:rsidP="0005665D">
      <w:pPr>
        <w:pStyle w:val="NormalWeb"/>
        <w:spacing w:after="0" w:afterAutospacing="0"/>
        <w:rPr>
          <w:rStyle w:val="Emphasis"/>
        </w:rPr>
      </w:pPr>
      <w:r w:rsidRPr="009C5F79">
        <w:rPr>
          <w:rStyle w:val="Emphasis"/>
        </w:rPr>
        <w:t>Highline College’s main campus is located midway between Seattle and Tacoma at South 240th Street and Pacific Highway South (Highway 99); address: 2400 S. 240th St., Des Moines, Wash.</w:t>
      </w:r>
    </w:p>
    <w:p w14:paraId="7B4B0F62" w14:textId="77777777" w:rsidR="0005665D" w:rsidRPr="009C5F79" w:rsidRDefault="0005665D" w:rsidP="0005665D">
      <w:pPr>
        <w:pStyle w:val="NormalWeb"/>
        <w:spacing w:after="0" w:afterAutospacing="0"/>
      </w:pPr>
    </w:p>
    <w:p w14:paraId="50153B44" w14:textId="6373BA15" w:rsidR="005D0BC4" w:rsidRPr="00D037ED" w:rsidRDefault="0005665D" w:rsidP="005D0BC4">
      <w:pPr>
        <w:pStyle w:val="NormalWeb"/>
        <w:spacing w:after="0" w:afterAutospacing="0"/>
      </w:pPr>
      <w:r w:rsidRPr="009C5F79">
        <w:rPr>
          <w:rStyle w:val="Strong"/>
          <w:rFonts w:ascii="Arial" w:hAnsi="Arial" w:cs="Arial"/>
        </w:rPr>
        <w:t>Description:</w:t>
      </w:r>
      <w:r w:rsidRPr="009C5F79">
        <w:t xml:space="preserve"> </w:t>
      </w:r>
      <w:r w:rsidRPr="00D037ED">
        <w:t xml:space="preserve">Highline College will be offering </w:t>
      </w:r>
      <w:r w:rsidR="001012FF">
        <w:t>a free course</w:t>
      </w:r>
      <w:r w:rsidRPr="00D037ED">
        <w:t xml:space="preserve"> for community members who are preparing to take the U.S. Citizenship Test. </w:t>
      </w:r>
      <w:r w:rsidRPr="00D037ED">
        <w:rPr>
          <w:shd w:val="clear" w:color="auto" w:fill="FFFFFF"/>
        </w:rPr>
        <w:t xml:space="preserve">Students will be taught by an instructor who is trained in the content and who has significant teaching experience with English language learners. There will be assistance with </w:t>
      </w:r>
      <w:r w:rsidR="005D0BC4" w:rsidRPr="00D037ED">
        <w:rPr>
          <w:shd w:val="clear" w:color="auto" w:fill="FFFFFF"/>
        </w:rPr>
        <w:t>test preparation</w:t>
      </w:r>
      <w:r w:rsidRPr="00D037ED">
        <w:rPr>
          <w:shd w:val="clear" w:color="auto" w:fill="FFFFFF"/>
        </w:rPr>
        <w:t>, application procedures and follow-through on the steps to becoming a U.S. citizen. Students must bring their permanent</w:t>
      </w:r>
      <w:r w:rsidR="005D0BC4" w:rsidRPr="00D037ED">
        <w:rPr>
          <w:shd w:val="clear" w:color="auto" w:fill="FFFFFF"/>
        </w:rPr>
        <w:t xml:space="preserve"> resident card and their driver’</w:t>
      </w:r>
      <w:r w:rsidRPr="00D037ED">
        <w:rPr>
          <w:shd w:val="clear" w:color="auto" w:fill="FFFFFF"/>
        </w:rPr>
        <w:t>s license or identificati</w:t>
      </w:r>
      <w:r w:rsidR="005D0BC4" w:rsidRPr="00D037ED">
        <w:rPr>
          <w:shd w:val="clear" w:color="auto" w:fill="FFFFFF"/>
        </w:rPr>
        <w:t xml:space="preserve">on card. </w:t>
      </w:r>
      <w:r w:rsidR="001012FF">
        <w:rPr>
          <w:shd w:val="clear" w:color="auto" w:fill="FFFFFF"/>
        </w:rPr>
        <w:t>Each of the two class sessions</w:t>
      </w:r>
      <w:r w:rsidR="00E312E9">
        <w:rPr>
          <w:shd w:val="clear" w:color="auto" w:fill="FFFFFF"/>
        </w:rPr>
        <w:t xml:space="preserve"> has</w:t>
      </w:r>
      <w:r w:rsidR="005D0BC4" w:rsidRPr="00D037ED">
        <w:rPr>
          <w:shd w:val="clear" w:color="auto" w:fill="FFFFFF"/>
        </w:rPr>
        <w:t xml:space="preserve"> open enrollment, and students may register throughout the quarter. Students may also qualify for a waiver of the fee to take the citizenship test. Help is available to apply for the fee waiver.</w:t>
      </w:r>
    </w:p>
    <w:p w14:paraId="75709933" w14:textId="77777777" w:rsidR="005D0BC4" w:rsidRPr="00D037ED" w:rsidRDefault="005D0BC4" w:rsidP="0005665D">
      <w:pPr>
        <w:pStyle w:val="NormalWeb"/>
        <w:spacing w:after="0" w:afterAutospacing="0"/>
      </w:pPr>
    </w:p>
    <w:p w14:paraId="01C1A7EE" w14:textId="77777777" w:rsidR="0005665D" w:rsidRPr="009C5F79" w:rsidRDefault="0005665D" w:rsidP="0005665D">
      <w:pPr>
        <w:pStyle w:val="NormalWeb"/>
        <w:spacing w:after="0" w:afterAutospacing="0"/>
      </w:pPr>
      <w:r w:rsidRPr="009C5F79">
        <w:rPr>
          <w:rFonts w:ascii="Arial" w:hAnsi="Arial" w:cs="Arial"/>
          <w:b/>
        </w:rPr>
        <w:t xml:space="preserve">Sponsored by: </w:t>
      </w:r>
      <w:r w:rsidRPr="009C5F79">
        <w:t>Highline College and Asian Counseling Referral Services</w:t>
      </w:r>
    </w:p>
    <w:p w14:paraId="7D540FD4" w14:textId="77777777" w:rsidR="0005665D" w:rsidRPr="009C5F79" w:rsidRDefault="0005665D" w:rsidP="0005665D">
      <w:pPr>
        <w:pStyle w:val="NormalWeb"/>
        <w:spacing w:after="0" w:afterAutospacing="0"/>
      </w:pPr>
    </w:p>
    <w:p w14:paraId="41BA48FF" w14:textId="307DFF2E" w:rsidR="005D0BC4" w:rsidRPr="005D0BC4" w:rsidRDefault="0005665D" w:rsidP="005D0BC4">
      <w:pPr>
        <w:pStyle w:val="NormalWeb"/>
        <w:spacing w:after="0" w:afterAutospacing="0"/>
      </w:pPr>
      <w:r w:rsidRPr="009C5F79">
        <w:rPr>
          <w:rStyle w:val="Strong"/>
          <w:rFonts w:ascii="Arial" w:hAnsi="Arial" w:cs="Arial"/>
        </w:rPr>
        <w:t>For more information:</w:t>
      </w:r>
      <w:r w:rsidRPr="009C5F79">
        <w:t xml:space="preserve"> </w:t>
      </w:r>
      <w:r w:rsidR="005D0BC4" w:rsidRPr="005D0BC4">
        <w:t>Linda Faaren</w:t>
      </w:r>
      <w:r w:rsidR="005D0BC4">
        <w:t xml:space="preserve">: </w:t>
      </w:r>
      <w:r w:rsidR="005D0BC4" w:rsidRPr="005D0BC4">
        <w:t>(206)</w:t>
      </w:r>
      <w:r w:rsidR="005D0BC4">
        <w:t xml:space="preserve"> </w:t>
      </w:r>
      <w:r w:rsidR="005D0BC4" w:rsidRPr="005D0BC4">
        <w:t>592-3670</w:t>
      </w:r>
      <w:r w:rsidR="005D0BC4">
        <w:t xml:space="preserve">, </w:t>
      </w:r>
      <w:hyperlink r:id="rId7" w:history="1">
        <w:r w:rsidR="005D0BC4" w:rsidRPr="005D0BC4">
          <w:rPr>
            <w:rStyle w:val="Hyperlink"/>
            <w:color w:val="auto"/>
            <w:u w:val="none"/>
          </w:rPr>
          <w:t>lfaaren@highline.edu</w:t>
        </w:r>
      </w:hyperlink>
    </w:p>
    <w:p w14:paraId="5C142603" w14:textId="77777777" w:rsidR="005D0BC4" w:rsidRDefault="005D0BC4" w:rsidP="002D7EBE">
      <w:pPr>
        <w:pStyle w:val="NormalWeb"/>
        <w:spacing w:after="0" w:afterAutospacing="0"/>
      </w:pPr>
    </w:p>
    <w:p w14:paraId="4481EB57" w14:textId="77777777" w:rsidR="009F0DDC" w:rsidRPr="005B29CF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5B29CF">
        <w:t># # #</w:t>
      </w:r>
    </w:p>
    <w:p w14:paraId="017DA298" w14:textId="77777777" w:rsidR="001012FF" w:rsidRDefault="001012FF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6CEDA4DF" w14:textId="60B8B5F0" w:rsidR="00BC4435" w:rsidRPr="005B29CF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5B29CF">
        <w:rPr>
          <w:rStyle w:val="Emphasis"/>
        </w:rPr>
        <w:t xml:space="preserve">Highline College was founded in 1961 as the first community college in King County. With </w:t>
      </w:r>
      <w:r w:rsidR="00D274C4">
        <w:rPr>
          <w:rStyle w:val="Emphasis"/>
        </w:rPr>
        <w:t>nearly 17,000</w:t>
      </w:r>
      <w:r w:rsidRPr="005B29CF">
        <w:rPr>
          <w:rStyle w:val="Emphasis"/>
        </w:rPr>
        <w:t xml:space="preserve"> annual students and 350,000 alumni, it is one of the state’s largest institutions of </w:t>
      </w:r>
      <w:r w:rsidRPr="005B29CF">
        <w:rPr>
          <w:rStyle w:val="Emphasis"/>
        </w:rPr>
        <w:lastRenderedPageBreak/>
        <w:t xml:space="preserve">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5B29CF">
        <w:rPr>
          <w:rStyle w:val="Emphasis"/>
        </w:rPr>
        <w:t>Junki</w:t>
      </w:r>
      <w:proofErr w:type="spellEnd"/>
      <w:r w:rsidRPr="005B29CF">
        <w:rPr>
          <w:rStyle w:val="Emphasis"/>
        </w:rPr>
        <w:t xml:space="preserve"> Yoshida and former Washington state poet laureate Sam Green.</w:t>
      </w:r>
    </w:p>
    <w:sectPr w:rsidR="00BC4435" w:rsidRPr="005B29CF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7753"/>
    <w:multiLevelType w:val="hybridMultilevel"/>
    <w:tmpl w:val="00BC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5665D"/>
    <w:rsid w:val="000F4C9F"/>
    <w:rsid w:val="001012FF"/>
    <w:rsid w:val="001162B9"/>
    <w:rsid w:val="00152447"/>
    <w:rsid w:val="00152EB2"/>
    <w:rsid w:val="00190675"/>
    <w:rsid w:val="001D1206"/>
    <w:rsid w:val="001F7062"/>
    <w:rsid w:val="00237CA4"/>
    <w:rsid w:val="00256FC4"/>
    <w:rsid w:val="00277966"/>
    <w:rsid w:val="002D7EBE"/>
    <w:rsid w:val="00314346"/>
    <w:rsid w:val="00432DFD"/>
    <w:rsid w:val="0043588D"/>
    <w:rsid w:val="00486817"/>
    <w:rsid w:val="004A1994"/>
    <w:rsid w:val="004D633D"/>
    <w:rsid w:val="004E109B"/>
    <w:rsid w:val="004E3A19"/>
    <w:rsid w:val="004F3626"/>
    <w:rsid w:val="004F46CA"/>
    <w:rsid w:val="00513056"/>
    <w:rsid w:val="00536C48"/>
    <w:rsid w:val="00592CC9"/>
    <w:rsid w:val="005B29CF"/>
    <w:rsid w:val="005D0BC4"/>
    <w:rsid w:val="005E4867"/>
    <w:rsid w:val="005E48AC"/>
    <w:rsid w:val="0068694A"/>
    <w:rsid w:val="006A3C72"/>
    <w:rsid w:val="00704F21"/>
    <w:rsid w:val="00733319"/>
    <w:rsid w:val="00777DC7"/>
    <w:rsid w:val="007E3116"/>
    <w:rsid w:val="007E771D"/>
    <w:rsid w:val="008D78EC"/>
    <w:rsid w:val="008F5E6C"/>
    <w:rsid w:val="00907F35"/>
    <w:rsid w:val="009266BA"/>
    <w:rsid w:val="00933624"/>
    <w:rsid w:val="00986BE2"/>
    <w:rsid w:val="00992887"/>
    <w:rsid w:val="009F0DDC"/>
    <w:rsid w:val="009F74C9"/>
    <w:rsid w:val="00A53A26"/>
    <w:rsid w:val="00AB7AB4"/>
    <w:rsid w:val="00B1410B"/>
    <w:rsid w:val="00B3793B"/>
    <w:rsid w:val="00B75BB5"/>
    <w:rsid w:val="00BA5859"/>
    <w:rsid w:val="00BC4435"/>
    <w:rsid w:val="00C12ECF"/>
    <w:rsid w:val="00C20DE0"/>
    <w:rsid w:val="00C30FE6"/>
    <w:rsid w:val="00C405A6"/>
    <w:rsid w:val="00CD3527"/>
    <w:rsid w:val="00CD3AD8"/>
    <w:rsid w:val="00D01490"/>
    <w:rsid w:val="00D037ED"/>
    <w:rsid w:val="00D274C4"/>
    <w:rsid w:val="00D32FFD"/>
    <w:rsid w:val="00D57AA5"/>
    <w:rsid w:val="00DD5309"/>
    <w:rsid w:val="00DF078C"/>
    <w:rsid w:val="00E24DC7"/>
    <w:rsid w:val="00E312E9"/>
    <w:rsid w:val="00E8383D"/>
    <w:rsid w:val="00E87451"/>
    <w:rsid w:val="00EB311E"/>
    <w:rsid w:val="00EB3DC7"/>
    <w:rsid w:val="00EB3FAD"/>
    <w:rsid w:val="00EC3660"/>
    <w:rsid w:val="00F82ADA"/>
    <w:rsid w:val="00FA00C5"/>
    <w:rsid w:val="00FA5B7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17B4C5D-0783-446D-9076-1B6E75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aaren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aaren@highli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2016-01-26T20:10:00Z</dcterms:created>
  <dcterms:modified xsi:type="dcterms:W3CDTF">2016-01-26T20:10:00Z</dcterms:modified>
</cp:coreProperties>
</file>