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3CF197D3" w:rsidR="00AC7E6A" w:rsidRPr="005F7EC7"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5F7EC7"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5F7EC7">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C73567">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2690376A" w:rsidR="00B3793B" w:rsidRPr="0082290E" w:rsidRDefault="00B3793B" w:rsidP="00C73567">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6F5E60" w:rsidRPr="006538BB">
        <w:t>January 26, 2016</w:t>
      </w:r>
    </w:p>
    <w:p w14:paraId="74A5A439" w14:textId="77777777" w:rsidR="00C73567" w:rsidRPr="005B29CF" w:rsidRDefault="00B3793B" w:rsidP="00C73567">
      <w:pPr>
        <w:widowControl w:val="0"/>
        <w:tabs>
          <w:tab w:val="left" w:pos="1800"/>
        </w:tabs>
        <w:autoSpaceDE w:val="0"/>
        <w:autoSpaceDN w:val="0"/>
        <w:adjustRightInd w:val="0"/>
        <w:spacing w:after="0" w:line="240" w:lineRule="auto"/>
        <w:rPr>
          <w:rFonts w:ascii="Times New Roman" w:hAnsi="Times New Roman" w:cs="Times New Roman"/>
          <w:sz w:val="24"/>
          <w:szCs w:val="24"/>
        </w:rPr>
      </w:pPr>
      <w:r w:rsidRPr="005B29CF">
        <w:rPr>
          <w:rFonts w:ascii="Arial" w:hAnsi="Arial" w:cs="Arial"/>
          <w:b/>
        </w:rPr>
        <w:t>CONTACT:</w:t>
      </w:r>
      <w:r w:rsidRPr="005B29CF">
        <w:rPr>
          <w:rFonts w:ascii="Trebuchet MS" w:hAnsi="Trebuchet MS"/>
        </w:rPr>
        <w:tab/>
      </w:r>
      <w:r w:rsidR="00C73567" w:rsidRPr="001012FF">
        <w:rPr>
          <w:rFonts w:ascii="Times New Roman" w:hAnsi="Times New Roman" w:cs="Times New Roman"/>
          <w:sz w:val="24"/>
          <w:szCs w:val="24"/>
        </w:rPr>
        <w:t>Kari Coglon Cantey: (206) 291-8622, kcantey@highline.edu</w:t>
      </w:r>
    </w:p>
    <w:p w14:paraId="119A0BE1" w14:textId="77777777" w:rsidR="00C73567" w:rsidRPr="005B29CF" w:rsidRDefault="00C73567" w:rsidP="00C73567">
      <w:pPr>
        <w:pStyle w:val="auto-style2"/>
        <w:shd w:val="clear" w:color="auto" w:fill="FFFFFF"/>
        <w:tabs>
          <w:tab w:val="left" w:pos="1800"/>
        </w:tabs>
      </w:pPr>
      <w:r w:rsidRPr="005B29CF">
        <w:tab/>
        <w:t>Dr. Lisa Skari: (206) 870-3705, lskari@highline.edu</w:t>
      </w:r>
    </w:p>
    <w:p w14:paraId="38417DDA" w14:textId="77777777" w:rsidR="000F3739" w:rsidRPr="005F7EC7" w:rsidRDefault="000F3739" w:rsidP="000F3739">
      <w:pPr>
        <w:pStyle w:val="NormalWeb"/>
        <w:shd w:val="clear" w:color="auto" w:fill="FFFFFF"/>
        <w:spacing w:after="0" w:afterAutospacing="0"/>
        <w:jc w:val="center"/>
        <w:rPr>
          <w:rStyle w:val="Emphasis"/>
          <w:rFonts w:ascii="Arial" w:hAnsi="Arial" w:cs="Arial"/>
          <w:b/>
          <w:i w:val="0"/>
          <w:sz w:val="28"/>
          <w:szCs w:val="28"/>
        </w:rPr>
      </w:pPr>
      <w:r w:rsidRPr="005F7EC7">
        <w:rPr>
          <w:rStyle w:val="Emphasis"/>
          <w:rFonts w:ascii="Arial" w:hAnsi="Arial" w:cs="Arial"/>
          <w:b/>
          <w:i w:val="0"/>
          <w:sz w:val="28"/>
          <w:szCs w:val="28"/>
        </w:rPr>
        <w:t>Highline College among nation’s leading community colleges</w:t>
      </w:r>
    </w:p>
    <w:p w14:paraId="4385E5A4" w14:textId="5AB320B8" w:rsidR="000F3739" w:rsidRPr="005F7EC7" w:rsidRDefault="000F3739" w:rsidP="000F3739">
      <w:pPr>
        <w:pStyle w:val="NormalWeb"/>
        <w:shd w:val="clear" w:color="auto" w:fill="FFFFFF"/>
        <w:spacing w:after="0" w:afterAutospacing="0"/>
        <w:jc w:val="center"/>
        <w:rPr>
          <w:rStyle w:val="Emphasis"/>
          <w:rFonts w:ascii="Arial" w:hAnsi="Arial" w:cs="Arial"/>
          <w:i w:val="0"/>
        </w:rPr>
      </w:pPr>
      <w:r w:rsidRPr="005F7EC7">
        <w:rPr>
          <w:rStyle w:val="Emphasis"/>
          <w:rFonts w:ascii="Arial" w:hAnsi="Arial" w:cs="Arial"/>
          <w:i w:val="0"/>
        </w:rPr>
        <w:t>Top 150 recognition makes college eligible for 2017 Aspen Prize</w:t>
      </w:r>
    </w:p>
    <w:p w14:paraId="40D9E709" w14:textId="77777777" w:rsidR="000F3739" w:rsidRDefault="000F3739" w:rsidP="003E65F1">
      <w:pPr>
        <w:spacing w:after="0" w:line="240" w:lineRule="auto"/>
        <w:rPr>
          <w:rFonts w:ascii="Arial" w:eastAsia="Times New Roman" w:hAnsi="Arial" w:cs="Arial"/>
          <w:bCs/>
          <w:sz w:val="24"/>
          <w:szCs w:val="24"/>
        </w:rPr>
      </w:pPr>
    </w:p>
    <w:p w14:paraId="4B56D51D" w14:textId="2225CB35" w:rsidR="00C73567" w:rsidRPr="00C73567" w:rsidRDefault="003E65F1" w:rsidP="00C73567">
      <w:pPr>
        <w:spacing w:after="0" w:line="240" w:lineRule="auto"/>
        <w:rPr>
          <w:rStyle w:val="Emphasis"/>
          <w:rFonts w:ascii="Times New Roman" w:hAnsi="Times New Roman" w:cs="Times New Roman"/>
          <w:i w:val="0"/>
          <w:sz w:val="24"/>
          <w:szCs w:val="24"/>
        </w:rPr>
      </w:pPr>
      <w:r w:rsidRPr="0082290E">
        <w:rPr>
          <w:rFonts w:ascii="Times New Roman" w:hAnsi="Times New Roman" w:cs="Times New Roman"/>
          <w:sz w:val="24"/>
          <w:szCs w:val="24"/>
        </w:rPr>
        <w:t xml:space="preserve">DES MOINES, Wash. — </w:t>
      </w:r>
      <w:r w:rsidR="00C73567" w:rsidRPr="00C73567">
        <w:rPr>
          <w:rStyle w:val="Emphasis"/>
          <w:rFonts w:ascii="Times New Roman" w:hAnsi="Times New Roman" w:cs="Times New Roman"/>
          <w:i w:val="0"/>
          <w:sz w:val="24"/>
          <w:szCs w:val="24"/>
        </w:rPr>
        <w:t xml:space="preserve">Today Highline College was named one of the </w:t>
      </w:r>
      <w:r w:rsidR="00C73567" w:rsidRPr="00C73567">
        <w:rPr>
          <w:rFonts w:ascii="Times New Roman" w:hAnsi="Times New Roman" w:cs="Times New Roman"/>
          <w:sz w:val="24"/>
          <w:szCs w:val="24"/>
        </w:rPr>
        <w:t>nation’s top 150 community colleges by the Aspen Institute College Excellence Program. The honor gives Highline the chance to compete for the 2017 Aspen Prize for Community College E</w:t>
      </w:r>
      <w:r w:rsidR="00ED3445">
        <w:rPr>
          <w:rFonts w:ascii="Times New Roman" w:hAnsi="Times New Roman" w:cs="Times New Roman"/>
          <w:sz w:val="24"/>
          <w:szCs w:val="24"/>
        </w:rPr>
        <w:t>xcellence and $1 million</w:t>
      </w:r>
      <w:r w:rsidR="00C73567" w:rsidRPr="00C73567">
        <w:rPr>
          <w:rFonts w:ascii="Times New Roman" w:hAnsi="Times New Roman" w:cs="Times New Roman"/>
          <w:sz w:val="24"/>
          <w:szCs w:val="24"/>
        </w:rPr>
        <w:t xml:space="preserve"> in prize funds.</w:t>
      </w:r>
    </w:p>
    <w:p w14:paraId="5D3A97B8" w14:textId="77777777" w:rsidR="00C73567" w:rsidRPr="00C73567" w:rsidRDefault="00C73567" w:rsidP="00C73567">
      <w:pPr>
        <w:pStyle w:val="NormalWeb"/>
        <w:shd w:val="clear" w:color="auto" w:fill="FFFFFF"/>
        <w:spacing w:after="0" w:afterAutospacing="0"/>
        <w:rPr>
          <w:rStyle w:val="Emphasis"/>
          <w:i w:val="0"/>
        </w:rPr>
      </w:pPr>
    </w:p>
    <w:p w14:paraId="2E608B18" w14:textId="76949416" w:rsidR="006538BB" w:rsidRPr="006538BB" w:rsidRDefault="006538BB" w:rsidP="006538BB">
      <w:pPr>
        <w:pStyle w:val="NormalWeb"/>
        <w:shd w:val="clear" w:color="auto" w:fill="FFFFFF"/>
        <w:spacing w:after="0" w:afterAutospacing="0"/>
        <w:rPr>
          <w:rStyle w:val="Emphasis"/>
          <w:i w:val="0"/>
        </w:rPr>
      </w:pPr>
      <w:r w:rsidRPr="006538BB">
        <w:rPr>
          <w:rStyle w:val="Emphasis"/>
          <w:i w:val="0"/>
        </w:rPr>
        <w:t xml:space="preserve">“Being recognized as one of the top 150 community colleges in the nation reflects </w:t>
      </w:r>
      <w:proofErr w:type="spellStart"/>
      <w:r w:rsidRPr="006538BB">
        <w:rPr>
          <w:rStyle w:val="Emphasis"/>
          <w:i w:val="0"/>
        </w:rPr>
        <w:t>Highline’s</w:t>
      </w:r>
      <w:proofErr w:type="spellEnd"/>
      <w:r w:rsidRPr="006538BB">
        <w:rPr>
          <w:rStyle w:val="Emphasis"/>
          <w:i w:val="0"/>
        </w:rPr>
        <w:t xml:space="preserve"> innovative efforts to support student access and attainment</w:t>
      </w:r>
      <w:r w:rsidR="00725809">
        <w:rPr>
          <w:rStyle w:val="Emphasis"/>
          <w:i w:val="0"/>
        </w:rPr>
        <w:t>,</w:t>
      </w:r>
      <w:r w:rsidRPr="006538BB">
        <w:rPr>
          <w:rStyle w:val="Emphasis"/>
          <w:i w:val="0"/>
        </w:rPr>
        <w:t>” said Dr. Jack Bermingham, president of Highline College. “My colleagues take great pride in their success in making a difference in the lives of our students, working together every day to create equitable and inclusive opportunities.”</w:t>
      </w:r>
    </w:p>
    <w:p w14:paraId="183420E9" w14:textId="77777777" w:rsidR="00C73567" w:rsidRDefault="00C73567" w:rsidP="00C73567">
      <w:pPr>
        <w:pStyle w:val="NormalWeb"/>
        <w:shd w:val="clear" w:color="auto" w:fill="FFFFFF"/>
        <w:spacing w:after="0" w:afterAutospacing="0"/>
        <w:rPr>
          <w:rStyle w:val="Emphasis"/>
          <w:i w:val="0"/>
          <w:color w:val="FF0000"/>
        </w:rPr>
      </w:pPr>
    </w:p>
    <w:p w14:paraId="22DF483D" w14:textId="06639ADC" w:rsidR="00C73567" w:rsidRDefault="00C73567" w:rsidP="00C73567">
      <w:pPr>
        <w:spacing w:after="0" w:line="240" w:lineRule="auto"/>
        <w:rPr>
          <w:rFonts w:ascii="Times New Roman" w:hAnsi="Times New Roman" w:cs="Times New Roman"/>
          <w:sz w:val="24"/>
          <w:szCs w:val="24"/>
        </w:rPr>
      </w:pPr>
      <w:r w:rsidRPr="0044040A">
        <w:rPr>
          <w:rFonts w:ascii="Times New Roman" w:hAnsi="Times New Roman" w:cs="Times New Roman"/>
          <w:sz w:val="24"/>
          <w:szCs w:val="24"/>
        </w:rPr>
        <w:t xml:space="preserve">The Aspen </w:t>
      </w:r>
      <w:r>
        <w:rPr>
          <w:rFonts w:ascii="Times New Roman" w:hAnsi="Times New Roman" w:cs="Times New Roman"/>
          <w:sz w:val="24"/>
          <w:szCs w:val="24"/>
        </w:rPr>
        <w:t xml:space="preserve">Prize </w:t>
      </w:r>
      <w:r w:rsidRPr="0044040A">
        <w:rPr>
          <w:rFonts w:ascii="Times New Roman" w:hAnsi="Times New Roman" w:cs="Times New Roman"/>
          <w:sz w:val="24"/>
          <w:szCs w:val="24"/>
        </w:rPr>
        <w:t>is the nation’s signature recognition of high achievement and performance among A</w:t>
      </w:r>
      <w:r w:rsidR="009940BF">
        <w:rPr>
          <w:rFonts w:ascii="Times New Roman" w:hAnsi="Times New Roman" w:cs="Times New Roman"/>
          <w:sz w:val="24"/>
          <w:szCs w:val="24"/>
        </w:rPr>
        <w:t xml:space="preserve">merica’s community colleges. It </w:t>
      </w:r>
      <w:r w:rsidRPr="0044040A">
        <w:rPr>
          <w:rFonts w:ascii="Times New Roman" w:hAnsi="Times New Roman" w:cs="Times New Roman"/>
          <w:sz w:val="24"/>
          <w:szCs w:val="24"/>
        </w:rPr>
        <w:t xml:space="preserve">recognizes institutions for exceptional student outcomes in four areas: student learning, certificate and degree completion, employment and earnings, and access and success for minority and low-income students. </w:t>
      </w:r>
    </w:p>
    <w:p w14:paraId="6AE30B79" w14:textId="77777777" w:rsidR="00C73567" w:rsidRDefault="00C73567" w:rsidP="00C73567">
      <w:pPr>
        <w:pStyle w:val="NormalWeb"/>
        <w:shd w:val="clear" w:color="auto" w:fill="FFFFFF"/>
        <w:spacing w:after="0" w:afterAutospacing="0"/>
        <w:rPr>
          <w:rStyle w:val="Emphasis"/>
          <w:i w:val="0"/>
          <w:color w:val="FF0000"/>
        </w:rPr>
      </w:pPr>
    </w:p>
    <w:p w14:paraId="233C0D75" w14:textId="77777777" w:rsidR="00C73567" w:rsidRPr="00671C10" w:rsidRDefault="00C73567" w:rsidP="00C73567">
      <w:pPr>
        <w:pStyle w:val="NormalWeb"/>
        <w:shd w:val="clear" w:color="auto" w:fill="FFFFFF"/>
        <w:spacing w:after="0" w:afterAutospacing="0"/>
        <w:rPr>
          <w:rStyle w:val="Emphasis"/>
          <w:i w:val="0"/>
        </w:rPr>
      </w:pPr>
      <w:r w:rsidRPr="00671C10">
        <w:rPr>
          <w:rStyle w:val="Emphasis"/>
          <w:i w:val="0"/>
        </w:rPr>
        <w:t>Started in 2011, the Aspen Prize is awarded every two years. Washington two-year colleges have fared well in past competitions. In 2015, Renton Technical College was one of 10 finalists. In 2013, Walla Walla Community College was a co-winner with California’s Santa Barbara City College.</w:t>
      </w:r>
    </w:p>
    <w:p w14:paraId="51DCF594" w14:textId="77777777" w:rsidR="00C73567" w:rsidRPr="009940BF" w:rsidRDefault="00C73567" w:rsidP="00C73567">
      <w:pPr>
        <w:spacing w:after="0" w:line="240" w:lineRule="auto"/>
        <w:rPr>
          <w:rFonts w:ascii="Times New Roman" w:hAnsi="Times New Roman" w:cs="Times New Roman"/>
          <w:sz w:val="24"/>
          <w:szCs w:val="24"/>
        </w:rPr>
      </w:pPr>
    </w:p>
    <w:p w14:paraId="24C611D3" w14:textId="4AECAB59" w:rsidR="00C73567" w:rsidRPr="009940BF" w:rsidRDefault="00C73567" w:rsidP="00C73567">
      <w:pPr>
        <w:spacing w:after="0" w:line="240" w:lineRule="auto"/>
        <w:rPr>
          <w:rFonts w:ascii="Times New Roman" w:hAnsi="Times New Roman" w:cs="Times New Roman"/>
          <w:sz w:val="24"/>
          <w:szCs w:val="24"/>
        </w:rPr>
      </w:pPr>
      <w:r w:rsidRPr="009940BF">
        <w:rPr>
          <w:rFonts w:ascii="Times New Roman" w:hAnsi="Times New Roman" w:cs="Times New Roman"/>
          <w:sz w:val="24"/>
          <w:szCs w:val="24"/>
        </w:rPr>
        <w:t>Highline, along with the other 149 community colleges, was selected from a national pool of more than 1,000 public two-year colleges using publicly available data on student outcomes in three areas:</w:t>
      </w:r>
    </w:p>
    <w:p w14:paraId="58259E20" w14:textId="77777777" w:rsidR="00C73567" w:rsidRPr="009940BF" w:rsidRDefault="00C73567" w:rsidP="00C73567">
      <w:pPr>
        <w:spacing w:after="0" w:line="240" w:lineRule="auto"/>
        <w:rPr>
          <w:rFonts w:ascii="Times New Roman" w:hAnsi="Times New Roman" w:cs="Times New Roman"/>
          <w:sz w:val="24"/>
          <w:szCs w:val="24"/>
        </w:rPr>
      </w:pPr>
      <w:r w:rsidRPr="009940BF">
        <w:rPr>
          <w:rFonts w:ascii="Times New Roman" w:hAnsi="Times New Roman" w:cs="Times New Roman"/>
          <w:sz w:val="24"/>
          <w:szCs w:val="24"/>
        </w:rPr>
        <w:t>— Performance: retention, graduation rates including transfers, and degrees and certificates per 100 full-time equivalent students.</w:t>
      </w:r>
    </w:p>
    <w:p w14:paraId="36300792" w14:textId="77777777" w:rsidR="00C73567" w:rsidRPr="009940BF" w:rsidRDefault="00C73567" w:rsidP="00C73567">
      <w:pPr>
        <w:spacing w:after="0" w:line="240" w:lineRule="auto"/>
        <w:contextualSpacing/>
        <w:rPr>
          <w:rFonts w:ascii="Times New Roman" w:hAnsi="Times New Roman" w:cs="Times New Roman"/>
          <w:sz w:val="24"/>
          <w:szCs w:val="24"/>
        </w:rPr>
      </w:pPr>
      <w:r w:rsidRPr="009940BF">
        <w:rPr>
          <w:rFonts w:ascii="Times New Roman" w:hAnsi="Times New Roman" w:cs="Times New Roman"/>
          <w:sz w:val="24"/>
          <w:szCs w:val="24"/>
        </w:rPr>
        <w:t>— Improvement: awarded for steady improvement in each performance metric over time.</w:t>
      </w:r>
    </w:p>
    <w:p w14:paraId="6B9F2CA0" w14:textId="77777777" w:rsidR="00C73567" w:rsidRPr="009940BF" w:rsidRDefault="00C73567" w:rsidP="00C73567">
      <w:pPr>
        <w:spacing w:after="0" w:line="240" w:lineRule="auto"/>
        <w:contextualSpacing/>
        <w:rPr>
          <w:rFonts w:ascii="Times New Roman" w:hAnsi="Times New Roman" w:cs="Times New Roman"/>
          <w:sz w:val="24"/>
          <w:szCs w:val="24"/>
        </w:rPr>
      </w:pPr>
      <w:r w:rsidRPr="009940BF">
        <w:rPr>
          <w:rFonts w:ascii="Times New Roman" w:hAnsi="Times New Roman" w:cs="Times New Roman"/>
          <w:sz w:val="24"/>
          <w:szCs w:val="24"/>
        </w:rPr>
        <w:t>— Equity: evidence of strong completion outcomes for minority and low-income students.</w:t>
      </w:r>
    </w:p>
    <w:p w14:paraId="547FE5FE" w14:textId="77777777" w:rsidR="00C73567" w:rsidRPr="009940BF" w:rsidRDefault="00C73567" w:rsidP="00C73567">
      <w:pPr>
        <w:spacing w:after="0" w:line="240" w:lineRule="auto"/>
        <w:rPr>
          <w:rFonts w:ascii="Times New Roman" w:hAnsi="Times New Roman" w:cs="Times New Roman"/>
          <w:sz w:val="24"/>
          <w:szCs w:val="24"/>
          <w:highlight w:val="yellow"/>
        </w:rPr>
      </w:pPr>
    </w:p>
    <w:p w14:paraId="2BE1AC89" w14:textId="566947BD" w:rsidR="00C73567" w:rsidRPr="0044040A" w:rsidRDefault="00C73567" w:rsidP="00C73567">
      <w:pPr>
        <w:spacing w:after="0" w:line="240" w:lineRule="auto"/>
        <w:rPr>
          <w:rFonts w:ascii="Times New Roman" w:hAnsi="Times New Roman" w:cs="Times New Roman"/>
          <w:sz w:val="24"/>
          <w:szCs w:val="24"/>
        </w:rPr>
      </w:pPr>
      <w:r w:rsidRPr="009940BF">
        <w:rPr>
          <w:rFonts w:ascii="Times New Roman" w:hAnsi="Times New Roman" w:cs="Times New Roman"/>
          <w:sz w:val="24"/>
          <w:szCs w:val="24"/>
        </w:rPr>
        <w:t>Nearly half of America’s college students attend community college, with more than seven</w:t>
      </w:r>
      <w:r w:rsidR="006C0121">
        <w:rPr>
          <w:rFonts w:ascii="Times New Roman" w:hAnsi="Times New Roman" w:cs="Times New Roman"/>
          <w:sz w:val="24"/>
          <w:szCs w:val="24"/>
        </w:rPr>
        <w:t xml:space="preserve"> </w:t>
      </w:r>
      <w:r w:rsidRPr="0044040A">
        <w:rPr>
          <w:rFonts w:ascii="Times New Roman" w:hAnsi="Times New Roman" w:cs="Times New Roman"/>
          <w:sz w:val="24"/>
          <w:szCs w:val="24"/>
        </w:rPr>
        <w:t>million students</w:t>
      </w:r>
      <w:r w:rsidR="006C0121" w:rsidRPr="00D522C8">
        <w:rPr>
          <w:rFonts w:ascii="Palatino Linotype" w:hAnsi="Palatino Linotype" w:cs="Times New Roman"/>
          <w:sz w:val="24"/>
          <w:szCs w:val="24"/>
        </w:rPr>
        <w:t>—</w:t>
      </w:r>
      <w:r w:rsidRPr="0044040A">
        <w:rPr>
          <w:rFonts w:ascii="Times New Roman" w:hAnsi="Times New Roman" w:cs="Times New Roman"/>
          <w:sz w:val="24"/>
          <w:szCs w:val="24"/>
        </w:rPr>
        <w:t>youth and adult learners</w:t>
      </w:r>
      <w:r w:rsidR="006C0121" w:rsidRPr="00D522C8">
        <w:rPr>
          <w:rFonts w:ascii="Palatino Linotype" w:hAnsi="Palatino Linotype" w:cs="Times New Roman"/>
          <w:sz w:val="24"/>
          <w:szCs w:val="24"/>
        </w:rPr>
        <w:t>—</w:t>
      </w:r>
      <w:r w:rsidRPr="0044040A">
        <w:rPr>
          <w:rFonts w:ascii="Times New Roman" w:hAnsi="Times New Roman" w:cs="Times New Roman"/>
          <w:sz w:val="24"/>
          <w:szCs w:val="24"/>
        </w:rPr>
        <w:t xml:space="preserve">working towards certificates and degrees in these </w:t>
      </w:r>
      <w:r w:rsidRPr="0044040A">
        <w:rPr>
          <w:rFonts w:ascii="Times New Roman" w:hAnsi="Times New Roman" w:cs="Times New Roman"/>
          <w:sz w:val="24"/>
          <w:szCs w:val="24"/>
        </w:rPr>
        <w:lastRenderedPageBreak/>
        <w:t xml:space="preserve">institutions across the country. </w:t>
      </w:r>
      <w:r w:rsidRPr="0044040A">
        <w:rPr>
          <w:rFonts w:ascii="Times New Roman" w:hAnsi="Times New Roman" w:cs="Times New Roman"/>
          <w:sz w:val="24"/>
          <w:szCs w:val="24"/>
        </w:rPr>
        <w:cr/>
      </w:r>
    </w:p>
    <w:p w14:paraId="0BA4C8EF" w14:textId="77777777" w:rsidR="00C73567" w:rsidRPr="0044040A" w:rsidRDefault="00C73567" w:rsidP="00C73567">
      <w:pPr>
        <w:spacing w:after="0" w:line="240" w:lineRule="auto"/>
        <w:rPr>
          <w:rFonts w:ascii="Times New Roman" w:hAnsi="Times New Roman" w:cs="Times New Roman"/>
          <w:sz w:val="24"/>
          <w:szCs w:val="24"/>
        </w:rPr>
      </w:pPr>
      <w:r w:rsidRPr="0044040A">
        <w:rPr>
          <w:rFonts w:ascii="Times New Roman" w:hAnsi="Times New Roman" w:cs="Times New Roman"/>
          <w:sz w:val="24"/>
          <w:szCs w:val="24"/>
        </w:rPr>
        <w:t xml:space="preserve">“Community colleges have tremendous power to change lives, and their success will increasingly define our nation’s economic strength and the potential for social mobility in our country,” said Josh </w:t>
      </w:r>
      <w:proofErr w:type="spellStart"/>
      <w:r w:rsidRPr="0044040A">
        <w:rPr>
          <w:rFonts w:ascii="Times New Roman" w:hAnsi="Times New Roman" w:cs="Times New Roman"/>
          <w:sz w:val="24"/>
          <w:szCs w:val="24"/>
        </w:rPr>
        <w:t>Wyner</w:t>
      </w:r>
      <w:proofErr w:type="spellEnd"/>
      <w:r w:rsidRPr="0044040A">
        <w:rPr>
          <w:rFonts w:ascii="Times New Roman" w:hAnsi="Times New Roman" w:cs="Times New Roman"/>
          <w:sz w:val="24"/>
          <w:szCs w:val="24"/>
        </w:rPr>
        <w:t>, executive director of the Aspen Institute College Excellence Program. “This competition is designed to spotlight the excellent work being done in the most effective community colleges, those that best help students obtain meaningful, high-quality education and training for competitive-wage jobs after college. We hope it will raise the bar and provide a roadmap to better student outcomes for community colleges nationwide.”</w:t>
      </w:r>
    </w:p>
    <w:p w14:paraId="4BBD1F0A" w14:textId="77777777" w:rsidR="00C73567" w:rsidRPr="00487AE4" w:rsidRDefault="00C73567" w:rsidP="00C73567">
      <w:pPr>
        <w:spacing w:after="0" w:line="240" w:lineRule="auto"/>
        <w:rPr>
          <w:rFonts w:ascii="Times New Roman" w:hAnsi="Times New Roman" w:cs="Times New Roman"/>
          <w:b/>
          <w:sz w:val="24"/>
          <w:szCs w:val="24"/>
        </w:rPr>
      </w:pPr>
    </w:p>
    <w:p w14:paraId="315C8E89" w14:textId="77777777" w:rsidR="00C73567" w:rsidRPr="00487AE4" w:rsidRDefault="00C73567" w:rsidP="00C73567">
      <w:pPr>
        <w:spacing w:after="0" w:line="240" w:lineRule="auto"/>
        <w:rPr>
          <w:rFonts w:ascii="Times New Roman" w:hAnsi="Times New Roman" w:cs="Times New Roman"/>
          <w:sz w:val="24"/>
          <w:szCs w:val="24"/>
        </w:rPr>
      </w:pPr>
      <w:r w:rsidRPr="00487AE4">
        <w:rPr>
          <w:rFonts w:ascii="Times New Roman" w:hAnsi="Times New Roman" w:cs="Times New Roman"/>
          <w:sz w:val="24"/>
          <w:szCs w:val="24"/>
        </w:rPr>
        <w:t xml:space="preserve">Ten finalists will be named in fall 2016. The Aspen Institute will then conduct site visits to each of the finalists and collect additional quantitative data. A distinguished Prize Jury will select a grand prize winner and a few finalists with distinction in early 2017. </w:t>
      </w:r>
    </w:p>
    <w:p w14:paraId="65838C3F" w14:textId="77777777" w:rsidR="00C73567" w:rsidRDefault="00C73567" w:rsidP="00C73567">
      <w:pPr>
        <w:spacing w:after="0" w:line="240" w:lineRule="auto"/>
        <w:rPr>
          <w:rFonts w:ascii="Times New Roman" w:hAnsi="Times New Roman" w:cs="Times New Roman"/>
          <w:sz w:val="24"/>
          <w:szCs w:val="24"/>
        </w:rPr>
      </w:pPr>
    </w:p>
    <w:p w14:paraId="1E3E51E4" w14:textId="25558294" w:rsidR="00ED3445" w:rsidRPr="00ED3445" w:rsidRDefault="00ED3445" w:rsidP="00C73567">
      <w:pPr>
        <w:spacing w:after="0" w:line="240" w:lineRule="auto"/>
        <w:rPr>
          <w:rFonts w:ascii="Times New Roman" w:hAnsi="Times New Roman" w:cs="Times New Roman"/>
          <w:sz w:val="24"/>
          <w:szCs w:val="24"/>
        </w:rPr>
      </w:pPr>
      <w:r w:rsidRPr="00ED3445">
        <w:rPr>
          <w:rFonts w:ascii="Times New Roman" w:hAnsi="Times New Roman" w:cs="Times New Roman"/>
          <w:sz w:val="24"/>
          <w:szCs w:val="24"/>
        </w:rPr>
        <w:t xml:space="preserve">Recognition by the Aspen Institute adds to </w:t>
      </w:r>
      <w:proofErr w:type="spellStart"/>
      <w:r w:rsidRPr="00ED3445">
        <w:rPr>
          <w:rFonts w:ascii="Times New Roman" w:hAnsi="Times New Roman" w:cs="Times New Roman"/>
          <w:sz w:val="24"/>
          <w:szCs w:val="24"/>
        </w:rPr>
        <w:t>Highline’s</w:t>
      </w:r>
      <w:proofErr w:type="spellEnd"/>
      <w:r w:rsidRPr="00ED3445">
        <w:rPr>
          <w:rFonts w:ascii="Times New Roman" w:hAnsi="Times New Roman" w:cs="Times New Roman"/>
          <w:sz w:val="24"/>
          <w:szCs w:val="24"/>
        </w:rPr>
        <w:t xml:space="preserve"> recent awards and honors:</w:t>
      </w:r>
    </w:p>
    <w:p w14:paraId="0204C67D" w14:textId="351A39F7" w:rsidR="00ED3445" w:rsidRPr="00ED3445" w:rsidRDefault="00ED3445" w:rsidP="00ED3445">
      <w:pPr>
        <w:spacing w:after="0" w:line="240" w:lineRule="auto"/>
        <w:rPr>
          <w:rFonts w:ascii="Times New Roman" w:hAnsi="Times New Roman" w:cs="Times New Roman"/>
          <w:sz w:val="24"/>
          <w:szCs w:val="24"/>
        </w:rPr>
      </w:pPr>
      <w:r w:rsidRPr="00ED3445">
        <w:rPr>
          <w:rFonts w:ascii="Times New Roman" w:hAnsi="Times New Roman" w:cs="Times New Roman"/>
          <w:sz w:val="24"/>
          <w:szCs w:val="24"/>
        </w:rPr>
        <w:t>— Higher Education Excellence in Diversity Award three years in a row, 2013–2015, from Insight into Diversity magazine (one of the few two-year colleges recognized nationally).</w:t>
      </w:r>
    </w:p>
    <w:p w14:paraId="757F4646" w14:textId="4E01A06A" w:rsidR="00ED3445" w:rsidRPr="00ED3445" w:rsidRDefault="00ED3445" w:rsidP="00ED3445">
      <w:pPr>
        <w:spacing w:after="0" w:line="240" w:lineRule="auto"/>
        <w:rPr>
          <w:rFonts w:ascii="Times New Roman" w:hAnsi="Times New Roman" w:cs="Times New Roman"/>
          <w:sz w:val="24"/>
          <w:szCs w:val="24"/>
        </w:rPr>
      </w:pPr>
      <w:r w:rsidRPr="00ED3445">
        <w:rPr>
          <w:rFonts w:ascii="Times New Roman" w:hAnsi="Times New Roman" w:cs="Times New Roman"/>
          <w:sz w:val="24"/>
          <w:szCs w:val="24"/>
        </w:rPr>
        <w:t>— 2014 Award of Excellence for Advancing Diversity from the American Association of Community Colleges.</w:t>
      </w:r>
    </w:p>
    <w:p w14:paraId="60FC79FA" w14:textId="4A2E8F92" w:rsidR="00ED3445" w:rsidRPr="00ED3445" w:rsidRDefault="00ED3445" w:rsidP="00ED3445">
      <w:pPr>
        <w:spacing w:after="0" w:line="240" w:lineRule="auto"/>
        <w:rPr>
          <w:rFonts w:ascii="Times New Roman" w:hAnsi="Times New Roman" w:cs="Times New Roman"/>
          <w:sz w:val="24"/>
          <w:szCs w:val="24"/>
        </w:rPr>
      </w:pPr>
      <w:r w:rsidRPr="00ED3445">
        <w:rPr>
          <w:rFonts w:ascii="Times New Roman" w:hAnsi="Times New Roman" w:cs="Times New Roman"/>
          <w:sz w:val="24"/>
          <w:szCs w:val="24"/>
        </w:rPr>
        <w:t xml:space="preserve">— Community College Week top 100 associate degree producers in 2014 (48th in associate degree producers for Asian-American students) and in 2013 (53rd in associate degree producers for Asian-American students, 29th in certificate producers for African-American students). </w:t>
      </w:r>
    </w:p>
    <w:p w14:paraId="42BE6BE7" w14:textId="2F73EF15" w:rsidR="00ED3445" w:rsidRDefault="00ED3445" w:rsidP="00ED3445">
      <w:pPr>
        <w:spacing w:after="0" w:line="240" w:lineRule="auto"/>
        <w:rPr>
          <w:rFonts w:ascii="Times New Roman" w:hAnsi="Times New Roman" w:cs="Times New Roman"/>
          <w:sz w:val="24"/>
          <w:szCs w:val="24"/>
        </w:rPr>
      </w:pPr>
      <w:r w:rsidRPr="00ED3445">
        <w:rPr>
          <w:rFonts w:ascii="Times New Roman" w:hAnsi="Times New Roman" w:cs="Times New Roman"/>
          <w:sz w:val="24"/>
          <w:szCs w:val="24"/>
        </w:rPr>
        <w:t>— Great College to Work For recognition in 2015, 2013, and 2010 by The Chronicle of Higher Education.</w:t>
      </w:r>
    </w:p>
    <w:p w14:paraId="7C88D0B0" w14:textId="77777777" w:rsidR="00152EA8" w:rsidRDefault="00152EA8" w:rsidP="00152EA8">
      <w:pPr>
        <w:spacing w:after="0" w:line="240" w:lineRule="auto"/>
        <w:rPr>
          <w:rFonts w:ascii="Times New Roman" w:hAnsi="Times New Roman" w:cs="Times New Roman"/>
          <w:b/>
          <w:sz w:val="24"/>
          <w:szCs w:val="24"/>
        </w:rPr>
      </w:pPr>
    </w:p>
    <w:p w14:paraId="7D558313" w14:textId="401BD6FC" w:rsidR="005C20EE" w:rsidRDefault="0082499D" w:rsidP="00152EA8">
      <w:pPr>
        <w:spacing w:after="0" w:line="240" w:lineRule="auto"/>
        <w:rPr>
          <w:rFonts w:ascii="Times New Roman" w:hAnsi="Times New Roman" w:cs="Times New Roman"/>
          <w:sz w:val="24"/>
          <w:szCs w:val="24"/>
        </w:rPr>
      </w:pPr>
      <w:r>
        <w:rPr>
          <w:rFonts w:ascii="Times New Roman" w:hAnsi="Times New Roman" w:cs="Times New Roman"/>
          <w:sz w:val="24"/>
          <w:szCs w:val="24"/>
        </w:rPr>
        <w:t>Eight</w:t>
      </w:r>
      <w:r w:rsidR="005C20EE" w:rsidRPr="005C20EE">
        <w:rPr>
          <w:rFonts w:ascii="Times New Roman" w:hAnsi="Times New Roman" w:cs="Times New Roman"/>
          <w:sz w:val="24"/>
          <w:szCs w:val="24"/>
        </w:rPr>
        <w:t xml:space="preserve"> other Washington colleges</w:t>
      </w:r>
      <w:r w:rsidR="005C20EE">
        <w:rPr>
          <w:rFonts w:ascii="Times New Roman" w:hAnsi="Times New Roman" w:cs="Times New Roman"/>
          <w:sz w:val="24"/>
          <w:szCs w:val="24"/>
        </w:rPr>
        <w:t xml:space="preserve"> are among the top 150</w:t>
      </w:r>
      <w:r w:rsidR="005F7EC7">
        <w:rPr>
          <w:rFonts w:ascii="Times New Roman" w:hAnsi="Times New Roman" w:cs="Times New Roman"/>
          <w:sz w:val="24"/>
          <w:szCs w:val="24"/>
        </w:rPr>
        <w:t>, recognizing the state’s strong two-year system</w:t>
      </w:r>
      <w:r w:rsidR="005C20EE">
        <w:rPr>
          <w:rFonts w:ascii="Times New Roman" w:hAnsi="Times New Roman" w:cs="Times New Roman"/>
          <w:sz w:val="24"/>
          <w:szCs w:val="24"/>
        </w:rPr>
        <w:t xml:space="preserve">: </w:t>
      </w:r>
    </w:p>
    <w:p w14:paraId="4CD9C93D" w14:textId="6A91E012" w:rsidR="005C20EE" w:rsidRPr="006538BB" w:rsidRDefault="006538BB" w:rsidP="005C20EE">
      <w:pPr>
        <w:spacing w:after="0" w:line="240" w:lineRule="auto"/>
        <w:rPr>
          <w:rFonts w:ascii="Times New Roman" w:hAnsi="Times New Roman" w:cs="Times New Roman"/>
          <w:sz w:val="24"/>
          <w:szCs w:val="24"/>
        </w:rPr>
      </w:pPr>
      <w:r w:rsidRPr="006538BB">
        <w:rPr>
          <w:rFonts w:ascii="Times New Roman" w:hAnsi="Times New Roman" w:cs="Times New Roman"/>
          <w:sz w:val="24"/>
          <w:szCs w:val="24"/>
        </w:rPr>
        <w:t>— Clark College</w:t>
      </w:r>
    </w:p>
    <w:p w14:paraId="5A0A004D" w14:textId="73B872F3" w:rsidR="005C20EE" w:rsidRPr="006538BB" w:rsidRDefault="006538BB" w:rsidP="005C20EE">
      <w:pPr>
        <w:spacing w:after="0" w:line="240" w:lineRule="auto"/>
        <w:rPr>
          <w:rFonts w:ascii="Times New Roman" w:hAnsi="Times New Roman" w:cs="Times New Roman"/>
          <w:sz w:val="24"/>
          <w:szCs w:val="24"/>
        </w:rPr>
      </w:pPr>
      <w:r w:rsidRPr="006538BB">
        <w:rPr>
          <w:rFonts w:ascii="Times New Roman" w:hAnsi="Times New Roman" w:cs="Times New Roman"/>
          <w:sz w:val="24"/>
          <w:szCs w:val="24"/>
        </w:rPr>
        <w:t>— Everett Community College</w:t>
      </w:r>
      <w:bookmarkStart w:id="0" w:name="_GoBack"/>
      <w:bookmarkEnd w:id="0"/>
    </w:p>
    <w:p w14:paraId="270103D0" w14:textId="62344E88" w:rsidR="005C20EE" w:rsidRPr="006538BB" w:rsidRDefault="006538BB" w:rsidP="005C20EE">
      <w:pPr>
        <w:spacing w:after="0" w:line="240" w:lineRule="auto"/>
        <w:rPr>
          <w:rFonts w:ascii="Times New Roman" w:hAnsi="Times New Roman" w:cs="Times New Roman"/>
          <w:sz w:val="24"/>
          <w:szCs w:val="24"/>
        </w:rPr>
      </w:pPr>
      <w:r w:rsidRPr="006538BB">
        <w:rPr>
          <w:rFonts w:ascii="Times New Roman" w:hAnsi="Times New Roman" w:cs="Times New Roman"/>
          <w:sz w:val="24"/>
          <w:szCs w:val="24"/>
        </w:rPr>
        <w:t>— Olympic College</w:t>
      </w:r>
    </w:p>
    <w:p w14:paraId="6CFC034C" w14:textId="374C0C2E" w:rsidR="005C20EE" w:rsidRPr="006538BB" w:rsidRDefault="0082499D" w:rsidP="005C20EE">
      <w:pPr>
        <w:spacing w:after="0" w:line="240" w:lineRule="auto"/>
        <w:rPr>
          <w:rFonts w:ascii="Times New Roman" w:hAnsi="Times New Roman" w:cs="Times New Roman"/>
          <w:sz w:val="24"/>
          <w:szCs w:val="24"/>
        </w:rPr>
      </w:pPr>
      <w:r>
        <w:rPr>
          <w:rFonts w:ascii="Times New Roman" w:hAnsi="Times New Roman" w:cs="Times New Roman"/>
          <w:sz w:val="24"/>
          <w:szCs w:val="24"/>
        </w:rPr>
        <w:t>— Pierce College</w:t>
      </w:r>
    </w:p>
    <w:p w14:paraId="1B17786B" w14:textId="06B14C3B" w:rsidR="005C20EE" w:rsidRPr="006538BB" w:rsidRDefault="006538BB" w:rsidP="005C20EE">
      <w:pPr>
        <w:spacing w:after="0" w:line="240" w:lineRule="auto"/>
        <w:rPr>
          <w:rFonts w:ascii="Times New Roman" w:hAnsi="Times New Roman" w:cs="Times New Roman"/>
          <w:sz w:val="24"/>
          <w:szCs w:val="24"/>
        </w:rPr>
      </w:pPr>
      <w:r w:rsidRPr="006538BB">
        <w:rPr>
          <w:rFonts w:ascii="Times New Roman" w:hAnsi="Times New Roman" w:cs="Times New Roman"/>
          <w:sz w:val="24"/>
          <w:szCs w:val="24"/>
        </w:rPr>
        <w:t>— Renton Technical College</w:t>
      </w:r>
    </w:p>
    <w:p w14:paraId="6E735372" w14:textId="70FB3611" w:rsidR="005C20EE" w:rsidRPr="006538BB" w:rsidRDefault="006538BB" w:rsidP="005C20EE">
      <w:pPr>
        <w:spacing w:after="0" w:line="240" w:lineRule="auto"/>
        <w:rPr>
          <w:rFonts w:ascii="Times New Roman" w:hAnsi="Times New Roman" w:cs="Times New Roman"/>
          <w:sz w:val="24"/>
          <w:szCs w:val="24"/>
        </w:rPr>
      </w:pPr>
      <w:r w:rsidRPr="006538BB">
        <w:rPr>
          <w:rFonts w:ascii="Times New Roman" w:hAnsi="Times New Roman" w:cs="Times New Roman"/>
          <w:sz w:val="24"/>
          <w:szCs w:val="24"/>
        </w:rPr>
        <w:t xml:space="preserve">— </w:t>
      </w:r>
      <w:r w:rsidR="005C20EE" w:rsidRPr="006538BB">
        <w:rPr>
          <w:rFonts w:ascii="Times New Roman" w:hAnsi="Times New Roman" w:cs="Times New Roman"/>
          <w:sz w:val="24"/>
          <w:szCs w:val="24"/>
        </w:rPr>
        <w:t>Sout</w:t>
      </w:r>
      <w:r w:rsidRPr="006538BB">
        <w:rPr>
          <w:rFonts w:ascii="Times New Roman" w:hAnsi="Times New Roman" w:cs="Times New Roman"/>
          <w:sz w:val="24"/>
          <w:szCs w:val="24"/>
        </w:rPr>
        <w:t>h Puget Sound Community College</w:t>
      </w:r>
    </w:p>
    <w:p w14:paraId="59552D8E" w14:textId="14FD4911" w:rsidR="005C20EE" w:rsidRPr="006538BB" w:rsidRDefault="006538BB" w:rsidP="005C20EE">
      <w:pPr>
        <w:spacing w:after="0" w:line="240" w:lineRule="auto"/>
        <w:rPr>
          <w:rFonts w:ascii="Times New Roman" w:hAnsi="Times New Roman" w:cs="Times New Roman"/>
          <w:sz w:val="24"/>
          <w:szCs w:val="24"/>
        </w:rPr>
      </w:pPr>
      <w:r w:rsidRPr="006538BB">
        <w:rPr>
          <w:rFonts w:ascii="Times New Roman" w:hAnsi="Times New Roman" w:cs="Times New Roman"/>
          <w:sz w:val="24"/>
          <w:szCs w:val="24"/>
        </w:rPr>
        <w:t>— Tacoma Community College</w:t>
      </w:r>
    </w:p>
    <w:p w14:paraId="3E32D042" w14:textId="62DA0F43" w:rsidR="005C20EE" w:rsidRPr="006538BB" w:rsidRDefault="006538BB" w:rsidP="005C20EE">
      <w:pPr>
        <w:spacing w:after="0" w:line="240" w:lineRule="auto"/>
        <w:rPr>
          <w:rFonts w:ascii="Times New Roman" w:hAnsi="Times New Roman" w:cs="Times New Roman"/>
          <w:sz w:val="24"/>
          <w:szCs w:val="24"/>
        </w:rPr>
      </w:pPr>
      <w:r w:rsidRPr="006538BB">
        <w:rPr>
          <w:rFonts w:ascii="Times New Roman" w:hAnsi="Times New Roman" w:cs="Times New Roman"/>
          <w:sz w:val="24"/>
          <w:szCs w:val="24"/>
        </w:rPr>
        <w:t xml:space="preserve">— </w:t>
      </w:r>
      <w:r w:rsidR="005C20EE" w:rsidRPr="006538BB">
        <w:rPr>
          <w:rFonts w:ascii="Times New Roman" w:hAnsi="Times New Roman" w:cs="Times New Roman"/>
          <w:sz w:val="24"/>
          <w:szCs w:val="24"/>
        </w:rPr>
        <w:t>Whatcom Communit</w:t>
      </w:r>
      <w:r w:rsidRPr="006538BB">
        <w:rPr>
          <w:rFonts w:ascii="Times New Roman" w:hAnsi="Times New Roman" w:cs="Times New Roman"/>
          <w:sz w:val="24"/>
          <w:szCs w:val="24"/>
        </w:rPr>
        <w:t>y College</w:t>
      </w:r>
    </w:p>
    <w:p w14:paraId="591E7AB8" w14:textId="77777777" w:rsidR="006538BB" w:rsidRPr="006538BB" w:rsidRDefault="006538BB" w:rsidP="005C20EE">
      <w:pPr>
        <w:spacing w:after="0" w:line="240" w:lineRule="auto"/>
        <w:rPr>
          <w:rFonts w:ascii="Times New Roman" w:hAnsi="Times New Roman" w:cs="Times New Roman"/>
          <w:sz w:val="24"/>
          <w:szCs w:val="24"/>
        </w:rPr>
      </w:pPr>
    </w:p>
    <w:p w14:paraId="27BAE26E" w14:textId="77777777" w:rsidR="00152EA8" w:rsidRPr="006538BB" w:rsidRDefault="00152EA8" w:rsidP="00152EA8">
      <w:pPr>
        <w:spacing w:after="0" w:line="240" w:lineRule="auto"/>
        <w:rPr>
          <w:rFonts w:ascii="Times New Roman" w:hAnsi="Times New Roman" w:cs="Times New Roman"/>
          <w:sz w:val="24"/>
          <w:szCs w:val="24"/>
        </w:rPr>
      </w:pPr>
      <w:r w:rsidRPr="006538BB">
        <w:rPr>
          <w:rFonts w:ascii="Times New Roman" w:hAnsi="Times New Roman" w:cs="Times New Roman"/>
          <w:sz w:val="24"/>
          <w:szCs w:val="24"/>
        </w:rPr>
        <w:t xml:space="preserve">A full list of the selected colleges and details on the selection process are available at </w:t>
      </w:r>
      <w:hyperlink r:id="rId6" w:history="1">
        <w:r w:rsidRPr="006538BB">
          <w:rPr>
            <w:rStyle w:val="Hyperlink"/>
            <w:rFonts w:ascii="Times New Roman" w:hAnsi="Times New Roman" w:cs="Times New Roman"/>
            <w:color w:val="auto"/>
            <w:sz w:val="24"/>
            <w:szCs w:val="24"/>
          </w:rPr>
          <w:t>aspenprize.org</w:t>
        </w:r>
      </w:hyperlink>
      <w:r w:rsidRPr="006538BB">
        <w:rPr>
          <w:rFonts w:ascii="Times New Roman" w:hAnsi="Times New Roman" w:cs="Times New Roman"/>
          <w:sz w:val="24"/>
          <w:szCs w:val="24"/>
        </w:rPr>
        <w:t>.</w:t>
      </w:r>
    </w:p>
    <w:p w14:paraId="596E5383" w14:textId="77777777" w:rsidR="00ED3445" w:rsidRPr="006538BB" w:rsidRDefault="00ED3445" w:rsidP="00C73567">
      <w:pPr>
        <w:spacing w:after="0" w:line="240" w:lineRule="auto"/>
        <w:rPr>
          <w:rFonts w:ascii="Times New Roman" w:hAnsi="Times New Roman" w:cs="Times New Roman"/>
          <w:sz w:val="24"/>
          <w:szCs w:val="24"/>
        </w:rPr>
      </w:pPr>
    </w:p>
    <w:p w14:paraId="5FDBFA3A" w14:textId="77777777" w:rsidR="003E65F1" w:rsidRPr="0082290E" w:rsidRDefault="003E65F1" w:rsidP="003E65F1">
      <w:pPr>
        <w:pStyle w:val="auto-style1"/>
        <w:shd w:val="clear" w:color="auto" w:fill="FFFFFF"/>
        <w:spacing w:after="0" w:afterAutospacing="0"/>
        <w:jc w:val="center"/>
      </w:pPr>
      <w:r w:rsidRPr="0082290E">
        <w:t># # #</w:t>
      </w:r>
    </w:p>
    <w:p w14:paraId="4332DDE7" w14:textId="77777777" w:rsidR="003E65F1" w:rsidRPr="0082290E" w:rsidRDefault="003E65F1" w:rsidP="003E65F1">
      <w:pPr>
        <w:pStyle w:val="Header"/>
        <w:spacing w:before="0" w:beforeAutospacing="0" w:after="0" w:afterAutospacing="0"/>
        <w:rPr>
          <w:b/>
          <w:sz w:val="22"/>
          <w:szCs w:val="22"/>
        </w:rPr>
      </w:pPr>
    </w:p>
    <w:p w14:paraId="6B975EAF" w14:textId="77777777" w:rsidR="00070848" w:rsidRPr="00070848" w:rsidRDefault="00070848" w:rsidP="00DF078C">
      <w:pPr>
        <w:pStyle w:val="NormalWeb"/>
        <w:shd w:val="clear" w:color="auto" w:fill="FFFFFF"/>
        <w:spacing w:after="0" w:afterAutospacing="0"/>
        <w:rPr>
          <w:rStyle w:val="Emphasis"/>
          <w:rFonts w:ascii="Arial" w:hAnsi="Arial" w:cs="Arial"/>
          <w:b/>
          <w:i w:val="0"/>
        </w:rPr>
      </w:pPr>
      <w:r w:rsidRPr="00070848">
        <w:rPr>
          <w:rStyle w:val="Emphasis"/>
          <w:rFonts w:ascii="Arial" w:hAnsi="Arial" w:cs="Arial"/>
          <w:b/>
          <w:i w:val="0"/>
        </w:rPr>
        <w:t>About Highline College</w:t>
      </w:r>
    </w:p>
    <w:p w14:paraId="6CEDA4DF" w14:textId="29185C68" w:rsidR="00BC4435" w:rsidRPr="00070848" w:rsidRDefault="00BC4435" w:rsidP="00DF078C">
      <w:pPr>
        <w:pStyle w:val="NormalWeb"/>
        <w:shd w:val="clear" w:color="auto" w:fill="FFFFFF"/>
        <w:spacing w:after="0" w:afterAutospacing="0"/>
        <w:rPr>
          <w:rStyle w:val="Emphasis"/>
          <w:i w:val="0"/>
        </w:rPr>
      </w:pPr>
      <w:r w:rsidRPr="00ED3445">
        <w:rPr>
          <w:rStyle w:val="Emphasis"/>
          <w:b/>
          <w:i w:val="0"/>
        </w:rPr>
        <w:t>Highline College</w:t>
      </w:r>
      <w:r w:rsidRPr="00070848">
        <w:rPr>
          <w:rStyle w:val="Emphasis"/>
          <w:i w:val="0"/>
        </w:rPr>
        <w:t xml:space="preserve"> was founded in 1961 as the first community college in Ki</w:t>
      </w:r>
      <w:r w:rsidR="002E4031" w:rsidRPr="00070848">
        <w:rPr>
          <w:rStyle w:val="Emphasis"/>
          <w:i w:val="0"/>
        </w:rPr>
        <w:t xml:space="preserve">ng County. With </w:t>
      </w:r>
      <w:r w:rsidR="00281CA9" w:rsidRPr="00070848">
        <w:rPr>
          <w:rStyle w:val="Emphasis"/>
          <w:i w:val="0"/>
        </w:rPr>
        <w:t>nearly 17,000</w:t>
      </w:r>
      <w:r w:rsidRPr="00070848">
        <w:rPr>
          <w:rStyle w:val="Emphasis"/>
          <w:i w:val="0"/>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070848">
        <w:rPr>
          <w:rStyle w:val="Emphasis"/>
          <w:i w:val="0"/>
        </w:rPr>
        <w:t>Junki</w:t>
      </w:r>
      <w:proofErr w:type="spellEnd"/>
      <w:r w:rsidRPr="00070848">
        <w:rPr>
          <w:rStyle w:val="Emphasis"/>
          <w:i w:val="0"/>
        </w:rPr>
        <w:t xml:space="preserve"> Yoshida and former Washington state poet laureate Sam Green.</w:t>
      </w:r>
    </w:p>
    <w:p w14:paraId="1C3E7013" w14:textId="77777777" w:rsidR="000A3FF7" w:rsidRPr="00070848" w:rsidRDefault="000A3FF7" w:rsidP="00DF078C">
      <w:pPr>
        <w:pStyle w:val="NormalWeb"/>
        <w:shd w:val="clear" w:color="auto" w:fill="FFFFFF"/>
        <w:spacing w:after="0" w:afterAutospacing="0"/>
        <w:rPr>
          <w:rStyle w:val="Emphasis"/>
          <w:i w:val="0"/>
        </w:rPr>
      </w:pPr>
    </w:p>
    <w:p w14:paraId="796A02CA" w14:textId="06AFF4C6" w:rsidR="00070848" w:rsidRPr="00070848" w:rsidRDefault="00070848" w:rsidP="00DF078C">
      <w:pPr>
        <w:pStyle w:val="NormalWeb"/>
        <w:shd w:val="clear" w:color="auto" w:fill="FFFFFF"/>
        <w:spacing w:after="0" w:afterAutospacing="0"/>
        <w:rPr>
          <w:rStyle w:val="Emphasis"/>
          <w:i w:val="0"/>
        </w:rPr>
      </w:pPr>
      <w:r w:rsidRPr="00070848">
        <w:rPr>
          <w:rStyle w:val="Emphasis"/>
          <w:rFonts w:ascii="Arial" w:hAnsi="Arial" w:cs="Arial"/>
          <w:b/>
          <w:i w:val="0"/>
        </w:rPr>
        <w:lastRenderedPageBreak/>
        <w:t>About</w:t>
      </w:r>
      <w:r>
        <w:rPr>
          <w:rStyle w:val="Emphasis"/>
          <w:rFonts w:ascii="Arial" w:hAnsi="Arial" w:cs="Arial"/>
          <w:b/>
          <w:i w:val="0"/>
        </w:rPr>
        <w:t xml:space="preserve"> </w:t>
      </w:r>
      <w:r w:rsidR="00C73567">
        <w:rPr>
          <w:rStyle w:val="Emphasis"/>
          <w:rFonts w:ascii="Arial" w:hAnsi="Arial" w:cs="Arial"/>
          <w:b/>
          <w:i w:val="0"/>
        </w:rPr>
        <w:t>the Aspen Prize and the Aspen College Excellence Program</w:t>
      </w:r>
    </w:p>
    <w:p w14:paraId="7BF16DAF" w14:textId="66395755" w:rsidR="00070848" w:rsidRPr="00ED3445" w:rsidRDefault="00070848" w:rsidP="00070848">
      <w:pPr>
        <w:spacing w:after="0" w:line="240" w:lineRule="auto"/>
        <w:rPr>
          <w:rFonts w:ascii="Times New Roman" w:hAnsi="Times New Roman" w:cs="Times New Roman"/>
          <w:sz w:val="24"/>
          <w:szCs w:val="24"/>
        </w:rPr>
      </w:pPr>
      <w:r w:rsidRPr="00ED3445">
        <w:rPr>
          <w:rFonts w:ascii="Times New Roman" w:hAnsi="Times New Roman" w:cs="Times New Roman"/>
          <w:b/>
          <w:sz w:val="24"/>
          <w:szCs w:val="24"/>
        </w:rPr>
        <w:t>The Aspen Prize</w:t>
      </w:r>
      <w:r w:rsidRPr="00ED3445">
        <w:rPr>
          <w:rFonts w:ascii="Times New Roman" w:hAnsi="Times New Roman" w:cs="Times New Roman"/>
          <w:sz w:val="24"/>
          <w:szCs w:val="24"/>
        </w:rPr>
        <w:t xml:space="preserve"> is funded by the Joyce Fou</w:t>
      </w:r>
      <w:r w:rsidR="00ED3445">
        <w:rPr>
          <w:rFonts w:ascii="Times New Roman" w:hAnsi="Times New Roman" w:cs="Times New Roman"/>
          <w:sz w:val="24"/>
          <w:szCs w:val="24"/>
        </w:rPr>
        <w:t>ndation, the Siemens Foundation</w:t>
      </w:r>
      <w:r w:rsidRPr="00ED3445">
        <w:rPr>
          <w:rFonts w:ascii="Times New Roman" w:hAnsi="Times New Roman" w:cs="Times New Roman"/>
          <w:sz w:val="24"/>
          <w:szCs w:val="24"/>
        </w:rPr>
        <w:t xml:space="preserve"> and the </w:t>
      </w:r>
      <w:proofErr w:type="spellStart"/>
      <w:r w:rsidRPr="00ED3445">
        <w:rPr>
          <w:rFonts w:ascii="Times New Roman" w:hAnsi="Times New Roman" w:cs="Times New Roman"/>
          <w:sz w:val="24"/>
          <w:szCs w:val="24"/>
        </w:rPr>
        <w:t>Kresge</w:t>
      </w:r>
      <w:proofErr w:type="spellEnd"/>
      <w:r w:rsidRPr="00ED3445">
        <w:rPr>
          <w:rFonts w:ascii="Times New Roman" w:hAnsi="Times New Roman" w:cs="Times New Roman"/>
          <w:sz w:val="24"/>
          <w:szCs w:val="24"/>
        </w:rPr>
        <w:t xml:space="preserve"> Foundation.</w:t>
      </w:r>
    </w:p>
    <w:p w14:paraId="7809CE47" w14:textId="77777777" w:rsidR="00070848" w:rsidRPr="00ED3445" w:rsidRDefault="00070848" w:rsidP="00070848">
      <w:pPr>
        <w:spacing w:after="0" w:line="240" w:lineRule="auto"/>
        <w:rPr>
          <w:rFonts w:ascii="Times New Roman" w:hAnsi="Times New Roman" w:cs="Times New Roman"/>
          <w:b/>
          <w:sz w:val="24"/>
          <w:szCs w:val="24"/>
        </w:rPr>
      </w:pPr>
    </w:p>
    <w:p w14:paraId="2B3B75CD" w14:textId="18CADB2B" w:rsidR="00070848" w:rsidRPr="00ED3445" w:rsidRDefault="00070848" w:rsidP="00070848">
      <w:pPr>
        <w:spacing w:after="0" w:line="240" w:lineRule="auto"/>
        <w:rPr>
          <w:rFonts w:ascii="Times New Roman" w:hAnsi="Times New Roman" w:cs="Times New Roman"/>
          <w:bCs/>
          <w:sz w:val="24"/>
          <w:szCs w:val="24"/>
        </w:rPr>
      </w:pPr>
      <w:r w:rsidRPr="00ED3445">
        <w:rPr>
          <w:rFonts w:ascii="Times New Roman" w:hAnsi="Times New Roman" w:cs="Times New Roman"/>
          <w:b/>
          <w:bCs/>
          <w:sz w:val="24"/>
          <w:szCs w:val="24"/>
        </w:rPr>
        <w:t xml:space="preserve">The Aspen College Excellence Program </w:t>
      </w:r>
      <w:r w:rsidRPr="00ED3445">
        <w:rPr>
          <w:rFonts w:ascii="Times New Roman" w:hAnsi="Times New Roman" w:cs="Times New Roman"/>
          <w:bCs/>
          <w:sz w:val="24"/>
          <w:szCs w:val="24"/>
        </w:rPr>
        <w:t>aims to advance highe</w:t>
      </w:r>
      <w:r w:rsidR="00ED3445">
        <w:rPr>
          <w:rFonts w:ascii="Times New Roman" w:hAnsi="Times New Roman" w:cs="Times New Roman"/>
          <w:bCs/>
          <w:sz w:val="24"/>
          <w:szCs w:val="24"/>
        </w:rPr>
        <w:t>r education practices, policies</w:t>
      </w:r>
      <w:r w:rsidRPr="00ED3445">
        <w:rPr>
          <w:rFonts w:ascii="Times New Roman" w:hAnsi="Times New Roman" w:cs="Times New Roman"/>
          <w:bCs/>
          <w:sz w:val="24"/>
          <w:szCs w:val="24"/>
        </w:rPr>
        <w:t xml:space="preserve"> and leadership that significantly improve student outcomes. Through the Aspen Prize for Community College Excellence, the</w:t>
      </w:r>
      <w:r w:rsidR="00ED3445">
        <w:rPr>
          <w:rFonts w:ascii="Times New Roman" w:hAnsi="Times New Roman" w:cs="Times New Roman"/>
          <w:bCs/>
          <w:sz w:val="24"/>
          <w:szCs w:val="24"/>
        </w:rPr>
        <w:t xml:space="preserve"> New College Leadership Project</w:t>
      </w:r>
      <w:r w:rsidRPr="00ED3445">
        <w:rPr>
          <w:rFonts w:ascii="Times New Roman" w:hAnsi="Times New Roman" w:cs="Times New Roman"/>
          <w:bCs/>
          <w:sz w:val="24"/>
          <w:szCs w:val="24"/>
        </w:rPr>
        <w:t xml:space="preserve"> and other initiatives, the College Excellence Program works to improve colleges’ understanding and capacity to teach and graduate students, especially the growing population of low-income and minority students on American campuses. For more information, visit </w:t>
      </w:r>
      <w:hyperlink r:id="rId7" w:history="1">
        <w:r w:rsidRPr="00ED3445">
          <w:rPr>
            <w:rStyle w:val="Hyperlink"/>
            <w:rFonts w:ascii="Times New Roman" w:hAnsi="Times New Roman" w:cs="Times New Roman"/>
            <w:bCs/>
            <w:color w:val="auto"/>
            <w:sz w:val="24"/>
            <w:szCs w:val="24"/>
          </w:rPr>
          <w:t>aspeninstitute.org/college-excellence</w:t>
        </w:r>
      </w:hyperlink>
      <w:r w:rsidRPr="00ED3445">
        <w:rPr>
          <w:rFonts w:ascii="Times New Roman" w:hAnsi="Times New Roman" w:cs="Times New Roman"/>
          <w:bCs/>
          <w:sz w:val="24"/>
          <w:szCs w:val="24"/>
        </w:rPr>
        <w:t>.</w:t>
      </w:r>
    </w:p>
    <w:p w14:paraId="232304A1" w14:textId="77777777" w:rsidR="00070848" w:rsidRPr="00ED3445" w:rsidRDefault="00070848" w:rsidP="00070848">
      <w:pPr>
        <w:spacing w:after="0" w:line="240" w:lineRule="auto"/>
        <w:rPr>
          <w:rFonts w:ascii="Times New Roman" w:hAnsi="Times New Roman" w:cs="Times New Roman"/>
          <w:bCs/>
          <w:sz w:val="24"/>
          <w:szCs w:val="24"/>
        </w:rPr>
      </w:pPr>
      <w:r w:rsidRPr="00ED3445">
        <w:rPr>
          <w:rFonts w:ascii="Times New Roman" w:hAnsi="Times New Roman" w:cs="Times New Roman"/>
          <w:bCs/>
          <w:sz w:val="24"/>
          <w:szCs w:val="24"/>
        </w:rPr>
        <w:t xml:space="preserve">   </w:t>
      </w:r>
    </w:p>
    <w:p w14:paraId="11754F16" w14:textId="3946C6D4" w:rsidR="00070848" w:rsidRPr="00ED3445" w:rsidRDefault="00070848" w:rsidP="00070848">
      <w:pPr>
        <w:autoSpaceDE w:val="0"/>
        <w:autoSpaceDN w:val="0"/>
        <w:adjustRightInd w:val="0"/>
        <w:spacing w:after="0" w:line="240" w:lineRule="auto"/>
        <w:rPr>
          <w:rFonts w:ascii="Times New Roman" w:hAnsi="Times New Roman" w:cs="Times New Roman"/>
          <w:iCs/>
          <w:sz w:val="24"/>
          <w:szCs w:val="24"/>
        </w:rPr>
      </w:pPr>
      <w:r w:rsidRPr="00ED3445">
        <w:rPr>
          <w:rFonts w:ascii="Times New Roman" w:hAnsi="Times New Roman" w:cs="Times New Roman"/>
          <w:b/>
          <w:bCs/>
          <w:sz w:val="24"/>
          <w:szCs w:val="24"/>
        </w:rPr>
        <w:t>The Aspen Institute</w:t>
      </w:r>
      <w:r w:rsidRPr="00ED3445">
        <w:rPr>
          <w:rFonts w:ascii="Times New Roman" w:hAnsi="Times New Roman" w:cs="Times New Roman"/>
          <w:bCs/>
          <w:sz w:val="24"/>
          <w:szCs w:val="24"/>
        </w:rPr>
        <w:t xml:space="preserve"> is an educational and policy studies organization based in Washington, DC. Its mission is to foster leadership based on enduring values and to provide a nonpartisan venue for dealing with critical issues. The Institute is based in Washington, DC; Aspen, Colorado; and on the Wye River on Maryland’s Eastern Shore. It also has offices in New York City and an international network of partners. For more information, visit </w:t>
      </w:r>
      <w:hyperlink r:id="rId8" w:history="1">
        <w:r w:rsidRPr="00ED3445">
          <w:rPr>
            <w:rStyle w:val="Hyperlink"/>
            <w:rFonts w:ascii="Times New Roman" w:hAnsi="Times New Roman" w:cs="Times New Roman"/>
            <w:bCs/>
            <w:color w:val="auto"/>
            <w:sz w:val="24"/>
            <w:szCs w:val="24"/>
          </w:rPr>
          <w:t>aspeninstitute.org</w:t>
        </w:r>
      </w:hyperlink>
      <w:r w:rsidRPr="00ED3445">
        <w:rPr>
          <w:rFonts w:ascii="Times New Roman" w:hAnsi="Times New Roman" w:cs="Times New Roman"/>
          <w:bCs/>
          <w:sz w:val="24"/>
          <w:szCs w:val="24"/>
        </w:rPr>
        <w:t>.</w:t>
      </w:r>
      <w:r w:rsidRPr="00ED3445">
        <w:rPr>
          <w:rFonts w:ascii="Times New Roman" w:hAnsi="Times New Roman" w:cs="Times New Roman"/>
          <w:sz w:val="24"/>
          <w:szCs w:val="24"/>
          <w:lang w:eastAsia="de-DE"/>
        </w:rPr>
        <w:t xml:space="preserve"> </w:t>
      </w:r>
    </w:p>
    <w:p w14:paraId="5C67B41D" w14:textId="77777777" w:rsidR="00070848" w:rsidRPr="00070848" w:rsidRDefault="00070848" w:rsidP="00070848">
      <w:pPr>
        <w:spacing w:after="0" w:line="240" w:lineRule="auto"/>
        <w:rPr>
          <w:rFonts w:ascii="Times New Roman" w:hAnsi="Times New Roman" w:cs="Times New Roman"/>
          <w:color w:val="0070C0"/>
          <w:sz w:val="24"/>
          <w:szCs w:val="24"/>
        </w:rPr>
      </w:pPr>
    </w:p>
    <w:p w14:paraId="1175B46C" w14:textId="77777777" w:rsidR="00070848" w:rsidRPr="006F5E60" w:rsidRDefault="00070848" w:rsidP="00070848">
      <w:pPr>
        <w:pStyle w:val="NormalWeb"/>
        <w:shd w:val="clear" w:color="auto" w:fill="FFFFFF"/>
        <w:spacing w:after="0" w:afterAutospacing="0"/>
        <w:rPr>
          <w:rStyle w:val="Emphasis"/>
          <w:i w:val="0"/>
        </w:rPr>
      </w:pPr>
    </w:p>
    <w:p w14:paraId="6B5F0EF2" w14:textId="77777777" w:rsidR="00070848" w:rsidRPr="00070848" w:rsidRDefault="00070848" w:rsidP="00070848">
      <w:pPr>
        <w:spacing w:after="0" w:line="240" w:lineRule="auto"/>
        <w:rPr>
          <w:rFonts w:ascii="Times New Roman" w:hAnsi="Times New Roman" w:cs="Times New Roman"/>
          <w:color w:val="0070C0"/>
          <w:sz w:val="24"/>
          <w:szCs w:val="24"/>
        </w:rPr>
      </w:pPr>
    </w:p>
    <w:sectPr w:rsidR="00070848" w:rsidRPr="00070848"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B5A74"/>
    <w:multiLevelType w:val="hybridMultilevel"/>
    <w:tmpl w:val="9E40A4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70848"/>
    <w:rsid w:val="000A3FF7"/>
    <w:rsid w:val="000C2DE8"/>
    <w:rsid w:val="000D6B2F"/>
    <w:rsid w:val="000E6F90"/>
    <w:rsid w:val="000F3739"/>
    <w:rsid w:val="000F4C9F"/>
    <w:rsid w:val="00114A5A"/>
    <w:rsid w:val="001162B9"/>
    <w:rsid w:val="00152447"/>
    <w:rsid w:val="00152EA8"/>
    <w:rsid w:val="00175F0D"/>
    <w:rsid w:val="00190675"/>
    <w:rsid w:val="001D1206"/>
    <w:rsid w:val="00237CA4"/>
    <w:rsid w:val="0024053F"/>
    <w:rsid w:val="00256FC4"/>
    <w:rsid w:val="002608D5"/>
    <w:rsid w:val="002639A1"/>
    <w:rsid w:val="00266C4C"/>
    <w:rsid w:val="00277966"/>
    <w:rsid w:val="00281CA9"/>
    <w:rsid w:val="002B174D"/>
    <w:rsid w:val="002D7EBE"/>
    <w:rsid w:val="002E4031"/>
    <w:rsid w:val="00314346"/>
    <w:rsid w:val="003A70A6"/>
    <w:rsid w:val="003B33BB"/>
    <w:rsid w:val="003C51E4"/>
    <w:rsid w:val="003E65F1"/>
    <w:rsid w:val="0041019B"/>
    <w:rsid w:val="00417AF8"/>
    <w:rsid w:val="00432DFD"/>
    <w:rsid w:val="0043588D"/>
    <w:rsid w:val="0044040A"/>
    <w:rsid w:val="00486817"/>
    <w:rsid w:val="00487AE4"/>
    <w:rsid w:val="004A1994"/>
    <w:rsid w:val="004C67D3"/>
    <w:rsid w:val="004E109B"/>
    <w:rsid w:val="004E3A19"/>
    <w:rsid w:val="004F3626"/>
    <w:rsid w:val="00510207"/>
    <w:rsid w:val="00513056"/>
    <w:rsid w:val="00552554"/>
    <w:rsid w:val="0056422F"/>
    <w:rsid w:val="005B29CF"/>
    <w:rsid w:val="005C0EB0"/>
    <w:rsid w:val="005C20EE"/>
    <w:rsid w:val="005E41DE"/>
    <w:rsid w:val="005E4867"/>
    <w:rsid w:val="005E48AC"/>
    <w:rsid w:val="005E6B6E"/>
    <w:rsid w:val="005E780A"/>
    <w:rsid w:val="005F7EC7"/>
    <w:rsid w:val="006538BB"/>
    <w:rsid w:val="00671C10"/>
    <w:rsid w:val="00672AA5"/>
    <w:rsid w:val="00680BB8"/>
    <w:rsid w:val="0068694A"/>
    <w:rsid w:val="00696522"/>
    <w:rsid w:val="006A3C72"/>
    <w:rsid w:val="006C0121"/>
    <w:rsid w:val="006F5E60"/>
    <w:rsid w:val="00725809"/>
    <w:rsid w:val="00743188"/>
    <w:rsid w:val="00745CF5"/>
    <w:rsid w:val="007E3116"/>
    <w:rsid w:val="007E6FAB"/>
    <w:rsid w:val="007E771D"/>
    <w:rsid w:val="007F3D02"/>
    <w:rsid w:val="008012E1"/>
    <w:rsid w:val="0082290E"/>
    <w:rsid w:val="0082499D"/>
    <w:rsid w:val="00867D49"/>
    <w:rsid w:val="00880549"/>
    <w:rsid w:val="00897253"/>
    <w:rsid w:val="008A11D2"/>
    <w:rsid w:val="008B1037"/>
    <w:rsid w:val="008D2DD4"/>
    <w:rsid w:val="008D78EC"/>
    <w:rsid w:val="008F5E6C"/>
    <w:rsid w:val="00907F35"/>
    <w:rsid w:val="009266BA"/>
    <w:rsid w:val="00933624"/>
    <w:rsid w:val="00940A9A"/>
    <w:rsid w:val="00986BE2"/>
    <w:rsid w:val="00992887"/>
    <w:rsid w:val="009940BF"/>
    <w:rsid w:val="009D075A"/>
    <w:rsid w:val="009E2878"/>
    <w:rsid w:val="009F0DDC"/>
    <w:rsid w:val="009F6558"/>
    <w:rsid w:val="009F74C9"/>
    <w:rsid w:val="00A357A6"/>
    <w:rsid w:val="00A53A26"/>
    <w:rsid w:val="00AA28B5"/>
    <w:rsid w:val="00AB7AB4"/>
    <w:rsid w:val="00AC7E6A"/>
    <w:rsid w:val="00AD6370"/>
    <w:rsid w:val="00B03D1B"/>
    <w:rsid w:val="00B1410B"/>
    <w:rsid w:val="00B3793B"/>
    <w:rsid w:val="00B62260"/>
    <w:rsid w:val="00B75BB5"/>
    <w:rsid w:val="00BA4B5F"/>
    <w:rsid w:val="00BB0EA2"/>
    <w:rsid w:val="00BB318F"/>
    <w:rsid w:val="00BC4435"/>
    <w:rsid w:val="00BF47B0"/>
    <w:rsid w:val="00C12ECF"/>
    <w:rsid w:val="00C20DE0"/>
    <w:rsid w:val="00C30FE6"/>
    <w:rsid w:val="00C405A6"/>
    <w:rsid w:val="00C73567"/>
    <w:rsid w:val="00CA2E9B"/>
    <w:rsid w:val="00CD3527"/>
    <w:rsid w:val="00CD3AD8"/>
    <w:rsid w:val="00D01490"/>
    <w:rsid w:val="00D32FFD"/>
    <w:rsid w:val="00D523FB"/>
    <w:rsid w:val="00D57714"/>
    <w:rsid w:val="00D57AA5"/>
    <w:rsid w:val="00D76A90"/>
    <w:rsid w:val="00D8630E"/>
    <w:rsid w:val="00DA68EC"/>
    <w:rsid w:val="00DD5309"/>
    <w:rsid w:val="00DD5527"/>
    <w:rsid w:val="00DF078C"/>
    <w:rsid w:val="00E15624"/>
    <w:rsid w:val="00E24DC7"/>
    <w:rsid w:val="00E64167"/>
    <w:rsid w:val="00E8383D"/>
    <w:rsid w:val="00E87451"/>
    <w:rsid w:val="00EB311E"/>
    <w:rsid w:val="00EB3DC7"/>
    <w:rsid w:val="00EB3FAD"/>
    <w:rsid w:val="00EC3660"/>
    <w:rsid w:val="00ED3445"/>
    <w:rsid w:val="00F01F31"/>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13065490">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533689821">
      <w:bodyDiv w:val="1"/>
      <w:marLeft w:val="0"/>
      <w:marRight w:val="0"/>
      <w:marTop w:val="0"/>
      <w:marBottom w:val="0"/>
      <w:divBdr>
        <w:top w:val="none" w:sz="0" w:space="0" w:color="auto"/>
        <w:left w:val="none" w:sz="0" w:space="0" w:color="auto"/>
        <w:bottom w:val="none" w:sz="0" w:space="0" w:color="auto"/>
        <w:right w:val="none" w:sz="0" w:space="0" w:color="auto"/>
      </w:divBdr>
      <w:divsChild>
        <w:div w:id="1535071422">
          <w:marLeft w:val="0"/>
          <w:marRight w:val="0"/>
          <w:marTop w:val="0"/>
          <w:marBottom w:val="0"/>
          <w:divBdr>
            <w:top w:val="none" w:sz="0" w:space="0" w:color="auto"/>
            <w:left w:val="none" w:sz="0" w:space="0" w:color="auto"/>
            <w:bottom w:val="none" w:sz="0" w:space="0" w:color="auto"/>
            <w:right w:val="none" w:sz="0" w:space="0" w:color="auto"/>
          </w:divBdr>
          <w:divsChild>
            <w:div w:id="1566646937">
              <w:marLeft w:val="0"/>
              <w:marRight w:val="0"/>
              <w:marTop w:val="0"/>
              <w:marBottom w:val="0"/>
              <w:divBdr>
                <w:top w:val="none" w:sz="0" w:space="0" w:color="auto"/>
                <w:left w:val="none" w:sz="0" w:space="0" w:color="auto"/>
                <w:bottom w:val="none" w:sz="0" w:space="0" w:color="auto"/>
                <w:right w:val="none" w:sz="0" w:space="0" w:color="auto"/>
              </w:divBdr>
              <w:divsChild>
                <w:div w:id="244530489">
                  <w:marLeft w:val="0"/>
                  <w:marRight w:val="0"/>
                  <w:marTop w:val="0"/>
                  <w:marBottom w:val="0"/>
                  <w:divBdr>
                    <w:top w:val="none" w:sz="0" w:space="0" w:color="auto"/>
                    <w:left w:val="none" w:sz="0" w:space="0" w:color="auto"/>
                    <w:bottom w:val="none" w:sz="0" w:space="0" w:color="auto"/>
                    <w:right w:val="none" w:sz="0" w:space="0" w:color="auto"/>
                  </w:divBdr>
                  <w:divsChild>
                    <w:div w:id="1302540155">
                      <w:marLeft w:val="0"/>
                      <w:marRight w:val="0"/>
                      <w:marTop w:val="450"/>
                      <w:marBottom w:val="0"/>
                      <w:divBdr>
                        <w:top w:val="none" w:sz="0" w:space="0" w:color="auto"/>
                        <w:left w:val="none" w:sz="0" w:space="0" w:color="auto"/>
                        <w:bottom w:val="none" w:sz="0" w:space="0" w:color="auto"/>
                        <w:right w:val="none" w:sz="0" w:space="0" w:color="auto"/>
                      </w:divBdr>
                      <w:divsChild>
                        <w:div w:id="458303720">
                          <w:marLeft w:val="0"/>
                          <w:marRight w:val="0"/>
                          <w:marTop w:val="0"/>
                          <w:marBottom w:val="0"/>
                          <w:divBdr>
                            <w:top w:val="none" w:sz="0" w:space="0" w:color="auto"/>
                            <w:left w:val="none" w:sz="0" w:space="0" w:color="auto"/>
                            <w:bottom w:val="none" w:sz="0" w:space="0" w:color="auto"/>
                            <w:right w:val="none" w:sz="0" w:space="0" w:color="auto"/>
                          </w:divBdr>
                          <w:divsChild>
                            <w:div w:id="1304504290">
                              <w:marLeft w:val="0"/>
                              <w:marRight w:val="0"/>
                              <w:marTop w:val="0"/>
                              <w:marBottom w:val="0"/>
                              <w:divBdr>
                                <w:top w:val="none" w:sz="0" w:space="0" w:color="auto"/>
                                <w:left w:val="none" w:sz="0" w:space="0" w:color="auto"/>
                                <w:bottom w:val="none" w:sz="0" w:space="0" w:color="auto"/>
                                <w:right w:val="none" w:sz="0" w:space="0" w:color="auto"/>
                              </w:divBdr>
                              <w:divsChild>
                                <w:div w:id="881208372">
                                  <w:marLeft w:val="0"/>
                                  <w:marRight w:val="0"/>
                                  <w:marTop w:val="0"/>
                                  <w:marBottom w:val="0"/>
                                  <w:divBdr>
                                    <w:top w:val="none" w:sz="0" w:space="0" w:color="auto"/>
                                    <w:left w:val="none" w:sz="0" w:space="0" w:color="auto"/>
                                    <w:bottom w:val="none" w:sz="0" w:space="0" w:color="auto"/>
                                    <w:right w:val="none" w:sz="0" w:space="0" w:color="auto"/>
                                  </w:divBdr>
                                  <w:divsChild>
                                    <w:div w:id="19472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eninstitute.org" TargetMode="External"/><Relationship Id="rId3" Type="http://schemas.openxmlformats.org/officeDocument/2006/relationships/settings" Target="settings.xml"/><Relationship Id="rId7" Type="http://schemas.openxmlformats.org/officeDocument/2006/relationships/hyperlink" Target="http://www.aspeninstitute.org/college-excel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enpriz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Cantey, Kari</dc:creator>
  <cp:lastModifiedBy>Cantey, Kari</cp:lastModifiedBy>
  <cp:revision>2</cp:revision>
  <dcterms:created xsi:type="dcterms:W3CDTF">2016-01-28T16:47:00Z</dcterms:created>
  <dcterms:modified xsi:type="dcterms:W3CDTF">2016-01-28T16:47:00Z</dcterms:modified>
</cp:coreProperties>
</file>