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36B78463" w:rsidR="00207F62" w:rsidRPr="003E5DB3" w:rsidRDefault="00207F62" w:rsidP="00207F62">
      <w:r w:rsidRPr="00A64122">
        <w:rPr>
          <w:rStyle w:val="BookTitle"/>
        </w:rPr>
        <w:t>DATE:</w:t>
      </w:r>
      <w:r>
        <w:tab/>
      </w:r>
      <w:r w:rsidR="00F97B5A">
        <w:t>January</w:t>
      </w:r>
      <w:r w:rsidRPr="003E5DB3">
        <w:t xml:space="preserve"> </w:t>
      </w:r>
      <w:r w:rsidR="002A23D2">
        <w:t>27</w:t>
      </w:r>
      <w:r w:rsidR="00264C21" w:rsidRPr="003E5DB3">
        <w:t xml:space="preserve">, </w:t>
      </w:r>
      <w:r w:rsidR="00F97B5A">
        <w:t>2020</w:t>
      </w:r>
    </w:p>
    <w:p w14:paraId="7348A66E" w14:textId="347A5485" w:rsidR="00F50611" w:rsidRDefault="00207F62" w:rsidP="002A23D2">
      <w:pPr>
        <w:spacing w:after="0" w:afterAutospacing="0"/>
      </w:pPr>
      <w:r w:rsidRPr="003E5DB3">
        <w:rPr>
          <w:rStyle w:val="BookTitle"/>
        </w:rPr>
        <w:t>CONTACT:</w:t>
      </w:r>
      <w:r w:rsidR="002A23D2">
        <w:t xml:space="preserve"> </w:t>
      </w:r>
      <w:r w:rsidR="002A23D2">
        <w:tab/>
        <w:t>Raechel Dawson</w:t>
      </w:r>
      <w:r w:rsidR="00F50611" w:rsidRPr="003E5DB3">
        <w:t xml:space="preserve">: (206) </w:t>
      </w:r>
      <w:r w:rsidR="002A23D2">
        <w:t>592</w:t>
      </w:r>
      <w:r w:rsidR="00F50611" w:rsidRPr="003E5DB3">
        <w:t>-</w:t>
      </w:r>
      <w:r w:rsidR="002A23D2">
        <w:t>3393</w:t>
      </w:r>
      <w:r w:rsidR="00F50611" w:rsidRPr="003E5DB3">
        <w:t xml:space="preserve">, </w:t>
      </w:r>
      <w:r w:rsidR="002A23D2">
        <w:t>rdawson@highline.edu</w:t>
      </w:r>
    </w:p>
    <w:p w14:paraId="7522DA36" w14:textId="77777777" w:rsidR="002A23D2" w:rsidRPr="003E5DB3" w:rsidRDefault="002A23D2" w:rsidP="002A23D2">
      <w:pPr>
        <w:spacing w:after="0" w:afterAutospacing="0"/>
      </w:pPr>
    </w:p>
    <w:p w14:paraId="508B708A" w14:textId="7AF967B3" w:rsidR="00542F4B" w:rsidRDefault="002231AC" w:rsidP="00542F4B">
      <w:pPr>
        <w:pStyle w:val="Heading1"/>
      </w:pPr>
      <w:r>
        <w:t>Free Income Tax Help at Highline College</w:t>
      </w:r>
    </w:p>
    <w:p w14:paraId="1360FC2B" w14:textId="77777777" w:rsidR="002231AC" w:rsidRPr="00DB56E0" w:rsidRDefault="002231AC" w:rsidP="002231AC">
      <w:pPr>
        <w:spacing w:before="40"/>
        <w:jc w:val="center"/>
        <w:outlineLvl w:val="1"/>
        <w:rPr>
          <w:rFonts w:ascii="Arial" w:eastAsia="Times New Roman" w:hAnsi="Arial" w:cs="Arial"/>
          <w:color w:val="000000"/>
          <w:sz w:val="26"/>
          <w:szCs w:val="26"/>
        </w:rPr>
      </w:pPr>
      <w:r w:rsidRPr="00DB56E0">
        <w:rPr>
          <w:rFonts w:ascii="Arial" w:eastAsia="Times New Roman" w:hAnsi="Arial" w:cs="Arial"/>
          <w:color w:val="000000"/>
          <w:sz w:val="26"/>
          <w:szCs w:val="26"/>
        </w:rPr>
        <w:t>United Way and Highline Continue Partnership</w:t>
      </w:r>
    </w:p>
    <w:p w14:paraId="54669F62" w14:textId="635E258E" w:rsidR="00F97B5A" w:rsidRPr="00F97B5A" w:rsidRDefault="00207F62" w:rsidP="00F97B5A">
      <w:r>
        <w:t>DES MOIN</w:t>
      </w:r>
      <w:r w:rsidR="00933AFB">
        <w:t xml:space="preserve">ES, Wash. — </w:t>
      </w:r>
      <w:r w:rsidR="00F97B5A" w:rsidRPr="00F97B5A">
        <w:t>Community members can get their taxes done for free, thanks to a partnership between United Way of King County and Highline College. Households that make less than $66,000 are eligible, provided tax returns are not too complex. </w:t>
      </w:r>
    </w:p>
    <w:p w14:paraId="32C62815" w14:textId="2B2074B1" w:rsidR="00F97B5A" w:rsidRPr="00F97B5A" w:rsidRDefault="00F97B5A" w:rsidP="00F97B5A">
      <w:r w:rsidRPr="00F97B5A">
        <w:t>IRS-certified volunteers will prepare returns as long as they do not involve income earned in other states, business taxes, rental income or sale of property or stocks. No appointment is necessary. Those who arrive first will be served first.</w:t>
      </w:r>
    </w:p>
    <w:p w14:paraId="76FC89B6" w14:textId="77777777" w:rsidR="00F97B5A" w:rsidRPr="00F97B5A" w:rsidRDefault="00F97B5A" w:rsidP="00F97B5A">
      <w:r w:rsidRPr="00F97B5A">
        <w:t>This community service is available three days a week through April 18 in Building 1 (east entrance) on </w:t>
      </w:r>
      <w:hyperlink r:id="rId6" w:tooltip="Find address and directions for Highline College’s main campus" w:history="1">
        <w:r w:rsidRPr="00F97B5A">
          <w:rPr>
            <w:rStyle w:val="Hyperlink"/>
          </w:rPr>
          <w:t>Highline’s main campus</w:t>
        </w:r>
      </w:hyperlink>
      <w:r w:rsidRPr="00F97B5A">
        <w:t xml:space="preserve"> at the following times:</w:t>
      </w:r>
    </w:p>
    <w:p w14:paraId="513C1463" w14:textId="77777777" w:rsidR="00F97B5A" w:rsidRPr="00F97B5A" w:rsidRDefault="00F97B5A" w:rsidP="00F97B5A">
      <w:r w:rsidRPr="00F97B5A">
        <w:t>— Monday: 10 a.m.–2 p.m.</w:t>
      </w:r>
    </w:p>
    <w:p w14:paraId="08E6EAD1" w14:textId="77777777" w:rsidR="00F97B5A" w:rsidRPr="00F97B5A" w:rsidRDefault="00F97B5A" w:rsidP="00F97B5A">
      <w:r w:rsidRPr="00F97B5A">
        <w:t>— Thursday: 4–8p.m.</w:t>
      </w:r>
    </w:p>
    <w:p w14:paraId="10D96CBD" w14:textId="2A6C7C8B" w:rsidR="00F97B5A" w:rsidRPr="00F97B5A" w:rsidRDefault="00F97B5A" w:rsidP="00F97B5A">
      <w:r w:rsidRPr="00F97B5A">
        <w:t>— Saturday: 10 a.m.–2 p.m.</w:t>
      </w:r>
    </w:p>
    <w:p w14:paraId="002D564C" w14:textId="77777777" w:rsidR="00F97B5A" w:rsidRPr="00F97B5A" w:rsidRDefault="00F97B5A" w:rsidP="00F97B5A">
      <w:r w:rsidRPr="00F97B5A">
        <w:t>Customers will need to bring the following:</w:t>
      </w:r>
    </w:p>
    <w:p w14:paraId="66544799" w14:textId="77777777" w:rsidR="00F97B5A" w:rsidRPr="00F97B5A" w:rsidRDefault="00F97B5A" w:rsidP="00F97B5A">
      <w:r w:rsidRPr="00F97B5A">
        <w:t>— Social Security cards/individual tax identification numbers (ITINs) and birthdates for everyone who will be listed on the return.</w:t>
      </w:r>
    </w:p>
    <w:p w14:paraId="4A4B95F2" w14:textId="77777777" w:rsidR="00F97B5A" w:rsidRPr="00F97B5A" w:rsidRDefault="00F97B5A" w:rsidP="00F97B5A">
      <w:r w:rsidRPr="00F97B5A">
        <w:t>— Photo ID.</w:t>
      </w:r>
    </w:p>
    <w:p w14:paraId="50C43337" w14:textId="77777777" w:rsidR="00F97B5A" w:rsidRPr="00F97B5A" w:rsidRDefault="00F97B5A" w:rsidP="00F97B5A">
      <w:r w:rsidRPr="00F97B5A">
        <w:t>— All tax statements, including forms such as W-2, 1099 and SSA-1099.</w:t>
      </w:r>
    </w:p>
    <w:p w14:paraId="11ED97B4" w14:textId="77777777" w:rsidR="00F97B5A" w:rsidRPr="00F97B5A" w:rsidRDefault="00F97B5A" w:rsidP="00F97B5A">
      <w:r w:rsidRPr="00F97B5A">
        <w:t>— Health insurance forms 1095-A, 1095-B or 1095-C.</w:t>
      </w:r>
    </w:p>
    <w:p w14:paraId="62E19C3F" w14:textId="77777777" w:rsidR="00F97B5A" w:rsidRPr="00F97B5A" w:rsidRDefault="00F97B5A" w:rsidP="00F97B5A">
      <w:r w:rsidRPr="00F97B5A">
        <w:t> </w:t>
      </w:r>
    </w:p>
    <w:p w14:paraId="59A9A270" w14:textId="5D20523D" w:rsidR="00F97B5A" w:rsidRPr="00F97B5A" w:rsidRDefault="00F97B5A" w:rsidP="00F97B5A">
      <w:r w:rsidRPr="00F97B5A">
        <w:lastRenderedPageBreak/>
        <w:t>If filing jointly with a spouse, both must be present to e-file.</w:t>
      </w:r>
    </w:p>
    <w:p w14:paraId="5DC3614E" w14:textId="5E831B5A" w:rsidR="00F97B5A" w:rsidRPr="00F97B5A" w:rsidRDefault="00F97B5A" w:rsidP="00F97B5A">
      <w:r w:rsidRPr="00F97B5A">
        <w:t>Bringing bank account numbers, routing numbers and a copy of last year’s tax return is also highly recommended.</w:t>
      </w:r>
    </w:p>
    <w:p w14:paraId="569FD6F0" w14:textId="038C10F8" w:rsidR="00F97B5A" w:rsidRPr="00F97B5A" w:rsidRDefault="00F97B5A" w:rsidP="00F97B5A">
      <w:r w:rsidRPr="00F97B5A">
        <w:t xml:space="preserve">In 2019, customers received more than $600,000 in refunds at Highline’s tax site, where volunteers prepared 430 returns, the most of all Washington state local community colleges that offered similar services. </w:t>
      </w:r>
    </w:p>
    <w:p w14:paraId="4D058FB3" w14:textId="2957D365" w:rsidR="00F97B5A" w:rsidRPr="00F97B5A" w:rsidRDefault="00F97B5A" w:rsidP="00F97B5A">
      <w:r w:rsidRPr="00F97B5A">
        <w:t>For questions or more information, visit </w:t>
      </w:r>
      <w:hyperlink r:id="rId7" w:tooltip="Visit United Ways’ Free Tax Help page" w:history="1">
        <w:r w:rsidRPr="00F97B5A">
          <w:rPr>
            <w:rStyle w:val="Hyperlink"/>
          </w:rPr>
          <w:t>United Ways’ Free Tax Help page</w:t>
        </w:r>
      </w:hyperlink>
      <w:r w:rsidRPr="00F97B5A">
        <w:t>, email</w:t>
      </w:r>
      <w:r w:rsidR="002A23D2" w:rsidRPr="002A23D2">
        <w:rPr>
          <w:rFonts w:eastAsia="Times New Roman" w:cs="Times New Roman"/>
        </w:rPr>
        <w:t xml:space="preserve"> </w:t>
      </w:r>
      <w:hyperlink r:id="rId8" w:tooltip="mailto:benefitshub@highline.edu" w:history="1">
        <w:r w:rsidR="002A23D2" w:rsidRPr="002A23D2">
          <w:rPr>
            <w:rStyle w:val="Hyperlink"/>
          </w:rPr>
          <w:t>benefitshub@highline.edu</w:t>
        </w:r>
      </w:hyperlink>
      <w:r w:rsidR="002A23D2" w:rsidRPr="00F97B5A">
        <w:t xml:space="preserve"> </w:t>
      </w:r>
      <w:r w:rsidRPr="00F97B5A">
        <w:t>or call 800-621-4636.</w:t>
      </w:r>
    </w:p>
    <w:p w14:paraId="744B559D" w14:textId="6966B00C" w:rsidR="00941D2D" w:rsidRPr="00941D2D" w:rsidRDefault="00941D2D" w:rsidP="00207F62"/>
    <w:p w14:paraId="423E4210" w14:textId="77777777" w:rsidR="00207F62" w:rsidRDefault="00207F62" w:rsidP="003105F5">
      <w:pPr>
        <w:jc w:val="center"/>
      </w:pPr>
      <w:r>
        <w:t># # #</w:t>
      </w:r>
    </w:p>
    <w:p w14:paraId="19F08C41" w14:textId="395E8E3A" w:rsidR="00FB35D8" w:rsidRDefault="00FB35D8" w:rsidP="00FB35D8">
      <w:pPr>
        <w:rPr>
          <w:b/>
        </w:rPr>
      </w:pPr>
      <w:r>
        <w:rPr>
          <w:b/>
        </w:rPr>
        <w:t>Links within this release:</w:t>
      </w:r>
    </w:p>
    <w:p w14:paraId="5545D83E" w14:textId="77777777" w:rsidR="002A23D2" w:rsidRDefault="002D26A8" w:rsidP="002A23D2">
      <w:pPr>
        <w:pStyle w:val="ListParagraph"/>
        <w:numPr>
          <w:ilvl w:val="0"/>
          <w:numId w:val="1"/>
        </w:numPr>
        <w:tabs>
          <w:tab w:val="clear" w:pos="2160"/>
        </w:tabs>
        <w:spacing w:after="0" w:afterAutospacing="0"/>
      </w:pPr>
      <w:hyperlink r:id="rId9" w:history="1">
        <w:r w:rsidR="002A23D2">
          <w:rPr>
            <w:rStyle w:val="Hyperlink"/>
          </w:rPr>
          <w:t>https://www.highline.edu/campus-guide/locations-and-directions/</w:t>
        </w:r>
      </w:hyperlink>
    </w:p>
    <w:p w14:paraId="6EA9C2E1" w14:textId="77777777" w:rsidR="002A23D2" w:rsidRDefault="002D26A8" w:rsidP="002A23D2">
      <w:pPr>
        <w:pStyle w:val="ListParagraph"/>
        <w:numPr>
          <w:ilvl w:val="0"/>
          <w:numId w:val="1"/>
        </w:numPr>
        <w:tabs>
          <w:tab w:val="clear" w:pos="2160"/>
        </w:tabs>
        <w:spacing w:after="0" w:afterAutospacing="0"/>
      </w:pPr>
      <w:hyperlink r:id="rId10" w:history="1">
        <w:r w:rsidR="002A23D2">
          <w:rPr>
            <w:rStyle w:val="Hyperlink"/>
          </w:rPr>
          <w:t>https://www.uwkc.org/need-help/tax-help/</w:t>
        </w:r>
      </w:hyperlink>
    </w:p>
    <w:p w14:paraId="4F25D18F" w14:textId="78E5420C" w:rsidR="00CC5D98" w:rsidRPr="00FB35D8" w:rsidRDefault="00CC5D98" w:rsidP="00CC5D98">
      <w:pPr>
        <w:spacing w:after="0" w:afterAutospacing="0"/>
      </w:pPr>
      <w:r>
        <w:br/>
      </w:r>
    </w:p>
    <w:p w14:paraId="3BC9B866" w14:textId="0086BBFD" w:rsidR="00207F62" w:rsidRPr="00207F62" w:rsidRDefault="00207F62">
      <w:pPr>
        <w:rPr>
          <w:i/>
        </w:rPr>
      </w:pPr>
      <w:r w:rsidRPr="00207F62">
        <w:rPr>
          <w:i/>
        </w:rPr>
        <w:t>Founded in 1961 as the first community college in King County, Highline College annually serves more than 1</w:t>
      </w:r>
      <w:r w:rsidR="00D105E1">
        <w:rPr>
          <w:i/>
        </w:rPr>
        <w:t>6</w:t>
      </w:r>
      <w:r w:rsidRPr="00207F62">
        <w:rPr>
          <w:i/>
        </w:rPr>
        <w:t>,</w:t>
      </w:r>
      <w:r w:rsidR="00D105E1">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E185F"/>
    <w:multiLevelType w:val="hybridMultilevel"/>
    <w:tmpl w:val="75A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231AC"/>
    <w:rsid w:val="00264C21"/>
    <w:rsid w:val="002A23D2"/>
    <w:rsid w:val="002D26A8"/>
    <w:rsid w:val="003105F5"/>
    <w:rsid w:val="003E5DB3"/>
    <w:rsid w:val="00472C2C"/>
    <w:rsid w:val="00542F4B"/>
    <w:rsid w:val="005A1554"/>
    <w:rsid w:val="005D5CD4"/>
    <w:rsid w:val="005E1741"/>
    <w:rsid w:val="006A2CF9"/>
    <w:rsid w:val="007070B7"/>
    <w:rsid w:val="007375A6"/>
    <w:rsid w:val="00784114"/>
    <w:rsid w:val="00910E2D"/>
    <w:rsid w:val="00933AFB"/>
    <w:rsid w:val="00941D2D"/>
    <w:rsid w:val="00A35A01"/>
    <w:rsid w:val="00A64122"/>
    <w:rsid w:val="00BA3AA0"/>
    <w:rsid w:val="00C01550"/>
    <w:rsid w:val="00CC5D98"/>
    <w:rsid w:val="00CF0D3E"/>
    <w:rsid w:val="00D105E1"/>
    <w:rsid w:val="00DA14B5"/>
    <w:rsid w:val="00DD6D79"/>
    <w:rsid w:val="00E27460"/>
    <w:rsid w:val="00E55664"/>
    <w:rsid w:val="00F50611"/>
    <w:rsid w:val="00F97B5A"/>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97B5A"/>
    <w:rPr>
      <w:color w:val="605E5C"/>
      <w:shd w:val="clear" w:color="auto" w:fill="E1DFDD"/>
    </w:rPr>
  </w:style>
  <w:style w:type="character" w:styleId="FollowedHyperlink">
    <w:name w:val="FollowedHyperlink"/>
    <w:basedOn w:val="DefaultParagraphFont"/>
    <w:uiPriority w:val="99"/>
    <w:semiHidden/>
    <w:unhideWhenUsed/>
    <w:rsid w:val="002231AC"/>
    <w:rPr>
      <w:color w:val="954F72" w:themeColor="followedHyperlink"/>
      <w:u w:val="single"/>
    </w:rPr>
  </w:style>
  <w:style w:type="paragraph" w:styleId="ListParagraph">
    <w:name w:val="List Paragraph"/>
    <w:basedOn w:val="Normal"/>
    <w:uiPriority w:val="34"/>
    <w:qFormat/>
    <w:rsid w:val="002A2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38018">
      <w:bodyDiv w:val="1"/>
      <w:marLeft w:val="0"/>
      <w:marRight w:val="0"/>
      <w:marTop w:val="0"/>
      <w:marBottom w:val="0"/>
      <w:divBdr>
        <w:top w:val="none" w:sz="0" w:space="0" w:color="auto"/>
        <w:left w:val="none" w:sz="0" w:space="0" w:color="auto"/>
        <w:bottom w:val="none" w:sz="0" w:space="0" w:color="auto"/>
        <w:right w:val="none" w:sz="0" w:space="0" w:color="auto"/>
      </w:divBdr>
    </w:div>
    <w:div w:id="501704025">
      <w:bodyDiv w:val="1"/>
      <w:marLeft w:val="0"/>
      <w:marRight w:val="0"/>
      <w:marTop w:val="0"/>
      <w:marBottom w:val="0"/>
      <w:divBdr>
        <w:top w:val="none" w:sz="0" w:space="0" w:color="auto"/>
        <w:left w:val="none" w:sz="0" w:space="0" w:color="auto"/>
        <w:bottom w:val="none" w:sz="0" w:space="0" w:color="auto"/>
        <w:right w:val="none" w:sz="0" w:space="0" w:color="auto"/>
      </w:divBdr>
    </w:div>
    <w:div w:id="706948643">
      <w:bodyDiv w:val="1"/>
      <w:marLeft w:val="0"/>
      <w:marRight w:val="0"/>
      <w:marTop w:val="0"/>
      <w:marBottom w:val="0"/>
      <w:divBdr>
        <w:top w:val="none" w:sz="0" w:space="0" w:color="auto"/>
        <w:left w:val="none" w:sz="0" w:space="0" w:color="auto"/>
        <w:bottom w:val="none" w:sz="0" w:space="0" w:color="auto"/>
        <w:right w:val="none" w:sz="0" w:space="0" w:color="auto"/>
      </w:divBdr>
    </w:div>
    <w:div w:id="1018040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efitshub@highline.edu" TargetMode="External"/><Relationship Id="rId3" Type="http://schemas.openxmlformats.org/officeDocument/2006/relationships/settings" Target="settings.xml"/><Relationship Id="rId7" Type="http://schemas.openxmlformats.org/officeDocument/2006/relationships/hyperlink" Target="https://www.uwkc.org/need-help/tax-hel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hline.edu/campus-guide/locations-and-direction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uwkc.org/need-help/tax-help/" TargetMode="External"/><Relationship Id="rId4" Type="http://schemas.openxmlformats.org/officeDocument/2006/relationships/webSettings" Target="webSettings.xml"/><Relationship Id="rId9" Type="http://schemas.openxmlformats.org/officeDocument/2006/relationships/hyperlink" Target="https://www.highline.edu/campus-guide/locations-and-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2020-01-27T20:16:00Z</dcterms:created>
  <dcterms:modified xsi:type="dcterms:W3CDTF">2020-01-27T20:16:00Z</dcterms:modified>
</cp:coreProperties>
</file>