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7322" w14:textId="2183A72D" w:rsidR="00CD3527" w:rsidRDefault="00BC4435" w:rsidP="00FA5B73">
      <w:pPr>
        <w:keepNext/>
        <w:pBdr>
          <w:bottom w:val="single" w:sz="12" w:space="0" w:color="auto"/>
        </w:pBdr>
        <w:tabs>
          <w:tab w:val="right" w:pos="9360"/>
        </w:tabs>
        <w:spacing w:after="0" w:line="240" w:lineRule="auto"/>
        <w:outlineLvl w:val="1"/>
        <w:rPr>
          <w:rFonts w:ascii="Arial" w:hAnsi="Arial" w:cs="Arial"/>
          <w:b/>
          <w:bCs/>
          <w:color w:val="FF0000"/>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257FD31E" w14:textId="014CFADF" w:rsidR="00D23C6A" w:rsidRPr="00D23C6A" w:rsidRDefault="00D23C6A" w:rsidP="00C12ECF">
      <w:pPr>
        <w:keepNext/>
        <w:pBdr>
          <w:bottom w:val="single" w:sz="12" w:space="0" w:color="auto"/>
        </w:pBdr>
        <w:spacing w:after="0" w:line="240" w:lineRule="auto"/>
        <w:jc w:val="right"/>
        <w:outlineLvl w:val="1"/>
        <w:rPr>
          <w:rFonts w:ascii="Arial" w:hAnsi="Arial" w:cs="Arial"/>
          <w:b/>
          <w:bCs/>
          <w:sz w:val="44"/>
          <w:szCs w:val="44"/>
        </w:rPr>
      </w:pPr>
      <w:r w:rsidRPr="00D23C6A">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3053FD55" w:rsidR="00B3793B" w:rsidRPr="005B29CF"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A03A1B" w:rsidRPr="00E96942">
        <w:t>March 1</w:t>
      </w:r>
      <w:r w:rsidR="00D23C6A" w:rsidRPr="00E96942">
        <w:t>, 2016</w:t>
      </w:r>
      <w:bookmarkStart w:id="0" w:name="_GoBack"/>
      <w:bookmarkEnd w:id="0"/>
    </w:p>
    <w:p w14:paraId="60C672F0" w14:textId="007DACD2" w:rsidR="00B3793B" w:rsidRPr="005B29CF" w:rsidRDefault="00B3793B" w:rsidP="00152447">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D23C6A" w:rsidRPr="00D23C6A">
        <w:t>Tracy Brigham</w:t>
      </w:r>
      <w:r w:rsidR="00314346" w:rsidRPr="00D23C6A">
        <w:t xml:space="preserve">: </w:t>
      </w:r>
      <w:r w:rsidR="00D23C6A" w:rsidRPr="00D23C6A">
        <w:t>(206</w:t>
      </w:r>
      <w:r w:rsidR="00D23C6A" w:rsidRPr="005B29CF">
        <w:t>)</w:t>
      </w:r>
      <w:r w:rsidR="00D23C6A">
        <w:t xml:space="preserve"> </w:t>
      </w:r>
      <w:r w:rsidR="00D23C6A" w:rsidRPr="00D23C6A">
        <w:t>592-3449</w:t>
      </w:r>
      <w:r w:rsidR="00D23C6A">
        <w:t>, tbrigham@highline.edu</w:t>
      </w:r>
    </w:p>
    <w:p w14:paraId="1E7FF996" w14:textId="705B9C86" w:rsidR="00DF078C" w:rsidRPr="005B29CF" w:rsidRDefault="00D23C6A" w:rsidP="00DF078C">
      <w:pPr>
        <w:widowControl w:val="0"/>
        <w:autoSpaceDE w:val="0"/>
        <w:autoSpaceDN w:val="0"/>
        <w:adjustRightInd w:val="0"/>
        <w:spacing w:after="0" w:line="240" w:lineRule="auto"/>
        <w:ind w:firstLine="1800"/>
        <w:rPr>
          <w:rFonts w:ascii="Times New Roman" w:hAnsi="Times New Roman" w:cs="Times New Roman"/>
          <w:sz w:val="24"/>
          <w:szCs w:val="24"/>
        </w:rPr>
      </w:pPr>
      <w:r>
        <w:rPr>
          <w:rFonts w:ascii="Times New Roman" w:hAnsi="Times New Roman" w:cs="Times New Roman"/>
          <w:sz w:val="24"/>
          <w:szCs w:val="24"/>
        </w:rPr>
        <w:t>Kari Coglon Cantey: (206) 291-8622, kcantey@highline.edu</w:t>
      </w:r>
    </w:p>
    <w:p w14:paraId="38343C3A" w14:textId="3E289F14" w:rsidR="00B3793B" w:rsidRDefault="00B3793B" w:rsidP="00152447">
      <w:pPr>
        <w:pStyle w:val="auto-style2"/>
        <w:shd w:val="clear" w:color="auto" w:fill="FFFFFF"/>
        <w:tabs>
          <w:tab w:val="left" w:pos="1800"/>
        </w:tabs>
      </w:pPr>
      <w:r w:rsidRPr="005B29CF">
        <w:tab/>
      </w:r>
      <w:r w:rsidR="00152447" w:rsidRPr="005B29CF">
        <w:t xml:space="preserve">Dr. </w:t>
      </w:r>
      <w:r w:rsidRPr="005B29CF">
        <w:t xml:space="preserve">Lisa Skari: (206) 870-3705, </w:t>
      </w:r>
      <w:hyperlink r:id="rId6" w:history="1">
        <w:r w:rsidR="00414AC7" w:rsidRPr="00D23C6A">
          <w:rPr>
            <w:rStyle w:val="Hyperlink"/>
            <w:color w:val="auto"/>
            <w:u w:val="none"/>
          </w:rPr>
          <w:t>lskari@highline.edu</w:t>
        </w:r>
      </w:hyperlink>
    </w:p>
    <w:p w14:paraId="4EFB81DC" w14:textId="18796C24" w:rsidR="004F2AC3" w:rsidRPr="004F2AC3" w:rsidRDefault="004F2AC3" w:rsidP="00D23C6A">
      <w:pPr>
        <w:spacing w:after="0" w:line="240" w:lineRule="auto"/>
        <w:jc w:val="center"/>
        <w:rPr>
          <w:rFonts w:ascii="Arial" w:hAnsi="Arial" w:cs="Arial"/>
          <w:b/>
          <w:sz w:val="28"/>
          <w:szCs w:val="28"/>
          <w:shd w:val="clear" w:color="auto" w:fill="FFFFFF"/>
        </w:rPr>
      </w:pPr>
      <w:r w:rsidRPr="004F2AC3">
        <w:rPr>
          <w:rFonts w:ascii="Arial" w:hAnsi="Arial" w:cs="Arial"/>
          <w:b/>
          <w:sz w:val="28"/>
          <w:szCs w:val="28"/>
          <w:shd w:val="clear" w:color="auto" w:fill="FFFFFF"/>
        </w:rPr>
        <w:t>Free Health Fair</w:t>
      </w:r>
      <w:r w:rsidR="00F7172B">
        <w:rPr>
          <w:rFonts w:ascii="Arial" w:hAnsi="Arial" w:cs="Arial"/>
          <w:b/>
          <w:sz w:val="28"/>
          <w:szCs w:val="28"/>
          <w:shd w:val="clear" w:color="auto" w:fill="FFFFFF"/>
        </w:rPr>
        <w:t xml:space="preserve"> Coming to Highline</w:t>
      </w:r>
    </w:p>
    <w:p w14:paraId="21B1B774" w14:textId="398E042A" w:rsidR="004F2AC3" w:rsidRDefault="00F7172B" w:rsidP="00D23C6A">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E</w:t>
      </w:r>
      <w:r w:rsidR="00767E33">
        <w:rPr>
          <w:rFonts w:ascii="Arial" w:hAnsi="Arial" w:cs="Arial"/>
          <w:sz w:val="24"/>
          <w:szCs w:val="24"/>
          <w:shd w:val="clear" w:color="auto" w:fill="FFFFFF"/>
        </w:rPr>
        <w:t xml:space="preserve">vent </w:t>
      </w:r>
      <w:r>
        <w:rPr>
          <w:rFonts w:ascii="Arial" w:hAnsi="Arial" w:cs="Arial"/>
          <w:sz w:val="24"/>
          <w:szCs w:val="24"/>
          <w:shd w:val="clear" w:color="auto" w:fill="FFFFFF"/>
        </w:rPr>
        <w:t>will feature</w:t>
      </w:r>
      <w:r w:rsidR="00F84606">
        <w:rPr>
          <w:rFonts w:ascii="Arial" w:hAnsi="Arial" w:cs="Arial"/>
          <w:sz w:val="24"/>
          <w:szCs w:val="24"/>
          <w:shd w:val="clear" w:color="auto" w:fill="FFFFFF"/>
        </w:rPr>
        <w:t xml:space="preserve"> </w:t>
      </w:r>
      <w:r w:rsidR="00F84606" w:rsidRPr="00CD6C66">
        <w:rPr>
          <w:rFonts w:ascii="Arial" w:hAnsi="Arial" w:cs="Arial"/>
          <w:sz w:val="24"/>
          <w:szCs w:val="24"/>
          <w:shd w:val="clear" w:color="auto" w:fill="FFFFFF"/>
        </w:rPr>
        <w:t xml:space="preserve">more than </w:t>
      </w:r>
      <w:r w:rsidR="00CD6C66" w:rsidRPr="00CD6C66">
        <w:rPr>
          <w:rFonts w:ascii="Arial" w:hAnsi="Arial" w:cs="Arial"/>
          <w:sz w:val="24"/>
          <w:szCs w:val="24"/>
          <w:shd w:val="clear" w:color="auto" w:fill="FFFFFF"/>
        </w:rPr>
        <w:t>40</w:t>
      </w:r>
      <w:r w:rsidR="00767E33" w:rsidRPr="00CD6C66">
        <w:rPr>
          <w:rFonts w:ascii="Arial" w:hAnsi="Arial" w:cs="Arial"/>
          <w:sz w:val="24"/>
          <w:szCs w:val="24"/>
          <w:shd w:val="clear" w:color="auto" w:fill="FFFFFF"/>
        </w:rPr>
        <w:t xml:space="preserve"> information </w:t>
      </w:r>
      <w:r w:rsidR="00767E33">
        <w:rPr>
          <w:rFonts w:ascii="Arial" w:hAnsi="Arial" w:cs="Arial"/>
          <w:sz w:val="24"/>
          <w:szCs w:val="24"/>
          <w:shd w:val="clear" w:color="auto" w:fill="FFFFFF"/>
        </w:rPr>
        <w:t>booths</w:t>
      </w:r>
    </w:p>
    <w:p w14:paraId="7256AB70" w14:textId="77777777" w:rsidR="00767E33" w:rsidRDefault="00767E33" w:rsidP="00D23C6A">
      <w:pPr>
        <w:spacing w:after="0" w:line="240" w:lineRule="auto"/>
        <w:jc w:val="center"/>
        <w:rPr>
          <w:rFonts w:ascii="Arial" w:hAnsi="Arial" w:cs="Arial"/>
          <w:sz w:val="24"/>
          <w:szCs w:val="24"/>
          <w:shd w:val="clear" w:color="auto" w:fill="FFFFFF"/>
        </w:rPr>
      </w:pPr>
    </w:p>
    <w:p w14:paraId="62A2A9BE" w14:textId="52B1328D" w:rsidR="00CD2870" w:rsidRDefault="00D23C6A" w:rsidP="00F84606">
      <w:pPr>
        <w:pStyle w:val="auto-style2"/>
        <w:shd w:val="clear" w:color="auto" w:fill="FFFFFF"/>
        <w:tabs>
          <w:tab w:val="left" w:pos="1800"/>
        </w:tabs>
        <w:spacing w:after="0" w:afterAutospacing="0"/>
      </w:pPr>
      <w:r w:rsidRPr="00730B2A">
        <w:rPr>
          <w:rStyle w:val="Emphasis"/>
          <w:i w:val="0"/>
        </w:rPr>
        <w:t>DES MOINES, Wash.</w:t>
      </w:r>
      <w:r w:rsidRPr="005B29CF">
        <w:rPr>
          <w:rStyle w:val="Emphasis"/>
          <w:i w:val="0"/>
        </w:rPr>
        <w:t xml:space="preserve"> </w:t>
      </w:r>
      <w:r w:rsidRPr="005B29CF">
        <w:rPr>
          <w:shd w:val="clear" w:color="auto" w:fill="FFFFFF"/>
        </w:rPr>
        <w:t xml:space="preserve">— </w:t>
      </w:r>
      <w:r w:rsidR="00250508" w:rsidRPr="00B740BC">
        <w:t xml:space="preserve">The public is invited to Highline College’s </w:t>
      </w:r>
      <w:r w:rsidR="00CD6C66">
        <w:t>annual Health Information</w:t>
      </w:r>
      <w:r w:rsidRPr="00B740BC">
        <w:t xml:space="preserve"> Fair on </w:t>
      </w:r>
      <w:r w:rsidR="00CD6C66">
        <w:t>Wednesday</w:t>
      </w:r>
      <w:r w:rsidRPr="00B740BC">
        <w:t>, March 9, 2016</w:t>
      </w:r>
      <w:r w:rsidR="00250508" w:rsidRPr="00B740BC">
        <w:t xml:space="preserve">, </w:t>
      </w:r>
      <w:r w:rsidR="002E4F4F" w:rsidRPr="00B740BC">
        <w:t>9</w:t>
      </w:r>
      <w:r w:rsidR="00E96942">
        <w:t>:30</w:t>
      </w:r>
      <w:r w:rsidR="002E4F4F" w:rsidRPr="00B740BC">
        <w:t xml:space="preserve"> a.m.–</w:t>
      </w:r>
      <w:r w:rsidR="00250508" w:rsidRPr="00B740BC">
        <w:t>1 p.m.</w:t>
      </w:r>
      <w:r w:rsidR="00B96868" w:rsidRPr="00B96868">
        <w:t xml:space="preserve"> </w:t>
      </w:r>
      <w:r w:rsidR="00B96868" w:rsidRPr="00AD6F3C">
        <w:t>The free event will be held in Building 8 on the college’s main campus</w:t>
      </w:r>
      <w:r w:rsidR="00B96868">
        <w:t>.</w:t>
      </w:r>
    </w:p>
    <w:p w14:paraId="39493535" w14:textId="77777777" w:rsidR="00F84606" w:rsidRPr="00CD2870" w:rsidRDefault="00F84606" w:rsidP="00F84606">
      <w:pPr>
        <w:pStyle w:val="auto-style2"/>
        <w:shd w:val="clear" w:color="auto" w:fill="FFFFFF"/>
        <w:tabs>
          <w:tab w:val="left" w:pos="1800"/>
        </w:tabs>
        <w:spacing w:after="0" w:afterAutospacing="0"/>
      </w:pPr>
    </w:p>
    <w:p w14:paraId="67715273" w14:textId="0DBAEC39" w:rsidR="002E4F4F" w:rsidRPr="00B63F1F" w:rsidRDefault="00AD6F3C" w:rsidP="00B740BC">
      <w:pPr>
        <w:spacing w:after="0" w:line="240" w:lineRule="auto"/>
        <w:rPr>
          <w:rFonts w:ascii="Times New Roman" w:hAnsi="Times New Roman" w:cs="Times New Roman"/>
          <w:sz w:val="24"/>
          <w:szCs w:val="24"/>
        </w:rPr>
      </w:pPr>
      <w:r w:rsidRPr="00CD2870">
        <w:rPr>
          <w:rFonts w:ascii="Times New Roman" w:hAnsi="Times New Roman" w:cs="Times New Roman"/>
          <w:sz w:val="24"/>
          <w:szCs w:val="24"/>
        </w:rPr>
        <w:t>Attendees can learn about a</w:t>
      </w:r>
      <w:r w:rsidR="003A3549" w:rsidRPr="00CD2870">
        <w:rPr>
          <w:rFonts w:ascii="Times New Roman" w:hAnsi="Times New Roman" w:cs="Times New Roman"/>
          <w:sz w:val="24"/>
          <w:szCs w:val="24"/>
        </w:rPr>
        <w:t xml:space="preserve"> wide range of </w:t>
      </w:r>
      <w:r w:rsidR="00B740BC" w:rsidRPr="00CD2870">
        <w:rPr>
          <w:rFonts w:ascii="Times New Roman" w:hAnsi="Times New Roman" w:cs="Times New Roman"/>
          <w:sz w:val="24"/>
          <w:szCs w:val="24"/>
        </w:rPr>
        <w:t xml:space="preserve">health-related </w:t>
      </w:r>
      <w:r w:rsidRPr="00CD2870">
        <w:rPr>
          <w:rFonts w:ascii="Times New Roman" w:hAnsi="Times New Roman" w:cs="Times New Roman"/>
          <w:sz w:val="24"/>
          <w:szCs w:val="24"/>
        </w:rPr>
        <w:t>topics</w:t>
      </w:r>
      <w:r w:rsidR="003A3549" w:rsidRPr="00CD2870">
        <w:rPr>
          <w:rFonts w:ascii="Times New Roman" w:hAnsi="Times New Roman" w:cs="Times New Roman"/>
          <w:sz w:val="24"/>
          <w:szCs w:val="24"/>
        </w:rPr>
        <w:t>,</w:t>
      </w:r>
      <w:r w:rsidR="00D92C0F">
        <w:rPr>
          <w:rFonts w:ascii="Times New Roman" w:hAnsi="Times New Roman" w:cs="Times New Roman"/>
          <w:sz w:val="24"/>
          <w:szCs w:val="24"/>
        </w:rPr>
        <w:t xml:space="preserve"> including</w:t>
      </w:r>
      <w:r w:rsidR="00D92C0F" w:rsidRPr="00CD2870">
        <w:rPr>
          <w:rFonts w:ascii="Times New Roman" w:hAnsi="Times New Roman" w:cs="Times New Roman"/>
          <w:sz w:val="24"/>
          <w:szCs w:val="24"/>
        </w:rPr>
        <w:t xml:space="preserve"> chronic diseases, eating disorders, fitness</w:t>
      </w:r>
      <w:r w:rsidR="00D92C0F">
        <w:rPr>
          <w:rFonts w:ascii="Times New Roman" w:hAnsi="Times New Roman" w:cs="Times New Roman"/>
          <w:sz w:val="24"/>
          <w:szCs w:val="24"/>
        </w:rPr>
        <w:t xml:space="preserve">, </w:t>
      </w:r>
      <w:r w:rsidR="00D92C0F" w:rsidRPr="00CD2870">
        <w:rPr>
          <w:rFonts w:ascii="Times New Roman" w:hAnsi="Times New Roman" w:cs="Times New Roman"/>
          <w:sz w:val="24"/>
          <w:szCs w:val="24"/>
        </w:rPr>
        <w:t xml:space="preserve">infectious diseases, nutrition, </w:t>
      </w:r>
      <w:r w:rsidR="00D92C0F">
        <w:rPr>
          <w:rFonts w:ascii="Times New Roman" w:hAnsi="Times New Roman" w:cs="Times New Roman"/>
          <w:sz w:val="24"/>
          <w:szCs w:val="24"/>
        </w:rPr>
        <w:t>public health issues and more.</w:t>
      </w:r>
      <w:r w:rsidR="00730B2A">
        <w:rPr>
          <w:rFonts w:ascii="Times New Roman" w:hAnsi="Times New Roman" w:cs="Times New Roman"/>
          <w:sz w:val="24"/>
          <w:szCs w:val="24"/>
        </w:rPr>
        <w:t xml:space="preserve"> </w:t>
      </w:r>
      <w:r w:rsidR="00D92C0F">
        <w:rPr>
          <w:rFonts w:ascii="Times New Roman" w:hAnsi="Times New Roman" w:cs="Times New Roman"/>
          <w:sz w:val="24"/>
          <w:szCs w:val="24"/>
        </w:rPr>
        <w:t xml:space="preserve">Topics will be </w:t>
      </w:r>
      <w:r w:rsidR="003A3549" w:rsidRPr="00CD2870">
        <w:rPr>
          <w:rFonts w:ascii="Times New Roman" w:hAnsi="Times New Roman" w:cs="Times New Roman"/>
          <w:sz w:val="24"/>
          <w:szCs w:val="24"/>
        </w:rPr>
        <w:t xml:space="preserve">presented by </w:t>
      </w:r>
      <w:r w:rsidR="00B740BC" w:rsidRPr="00CD2870">
        <w:rPr>
          <w:rFonts w:ascii="Times New Roman" w:hAnsi="Times New Roman" w:cs="Times New Roman"/>
          <w:sz w:val="24"/>
          <w:szCs w:val="24"/>
        </w:rPr>
        <w:t xml:space="preserve">Highline </w:t>
      </w:r>
      <w:r w:rsidR="00B740BC" w:rsidRPr="00B63F1F">
        <w:rPr>
          <w:rFonts w:ascii="Times New Roman" w:hAnsi="Times New Roman" w:cs="Times New Roman"/>
          <w:sz w:val="24"/>
          <w:szCs w:val="24"/>
        </w:rPr>
        <w:t>students</w:t>
      </w:r>
      <w:r w:rsidR="00CD2870" w:rsidRPr="00B63F1F">
        <w:rPr>
          <w:rFonts w:ascii="Times New Roman" w:hAnsi="Times New Roman" w:cs="Times New Roman"/>
          <w:sz w:val="24"/>
          <w:szCs w:val="24"/>
        </w:rPr>
        <w:t xml:space="preserve"> </w:t>
      </w:r>
      <w:r w:rsidR="00B96868" w:rsidRPr="00B63F1F">
        <w:rPr>
          <w:rFonts w:ascii="Times New Roman" w:hAnsi="Times New Roman" w:cs="Times New Roman"/>
          <w:sz w:val="24"/>
          <w:szCs w:val="24"/>
        </w:rPr>
        <w:t>and faculty</w:t>
      </w:r>
      <w:r w:rsidR="00B740BC" w:rsidRPr="00B63F1F">
        <w:rPr>
          <w:rFonts w:ascii="Times New Roman" w:hAnsi="Times New Roman" w:cs="Times New Roman"/>
          <w:sz w:val="24"/>
          <w:szCs w:val="24"/>
        </w:rPr>
        <w:t xml:space="preserve"> from Allied Health</w:t>
      </w:r>
      <w:r w:rsidR="00B96868" w:rsidRPr="00B63F1F">
        <w:rPr>
          <w:rFonts w:ascii="Times New Roman" w:hAnsi="Times New Roman" w:cs="Times New Roman"/>
          <w:sz w:val="24"/>
          <w:szCs w:val="24"/>
        </w:rPr>
        <w:t>, Personal Fitness Training</w:t>
      </w:r>
      <w:r w:rsidR="00B740BC" w:rsidRPr="00B63F1F">
        <w:rPr>
          <w:rFonts w:ascii="Times New Roman" w:hAnsi="Times New Roman" w:cs="Times New Roman"/>
          <w:sz w:val="24"/>
          <w:szCs w:val="24"/>
        </w:rPr>
        <w:t xml:space="preserve"> and other programs as well as </w:t>
      </w:r>
      <w:r w:rsidR="00CD2870" w:rsidRPr="00B63F1F">
        <w:rPr>
          <w:rFonts w:ascii="Times New Roman" w:hAnsi="Times New Roman" w:cs="Times New Roman"/>
          <w:sz w:val="24"/>
          <w:szCs w:val="24"/>
        </w:rPr>
        <w:t>representatives</w:t>
      </w:r>
      <w:r w:rsidR="00B740BC" w:rsidRPr="00B63F1F">
        <w:rPr>
          <w:rFonts w:ascii="Times New Roman" w:hAnsi="Times New Roman" w:cs="Times New Roman"/>
          <w:sz w:val="24"/>
          <w:szCs w:val="24"/>
        </w:rPr>
        <w:t xml:space="preserve"> from </w:t>
      </w:r>
      <w:r w:rsidR="00CD2870" w:rsidRPr="00B63F1F">
        <w:rPr>
          <w:rFonts w:ascii="Times New Roman" w:hAnsi="Times New Roman" w:cs="Times New Roman"/>
          <w:sz w:val="24"/>
          <w:szCs w:val="24"/>
        </w:rPr>
        <w:t>college departments, such as</w:t>
      </w:r>
      <w:r w:rsidR="00B740BC" w:rsidRPr="00B63F1F">
        <w:rPr>
          <w:rFonts w:ascii="Times New Roman" w:hAnsi="Times New Roman" w:cs="Times New Roman"/>
          <w:sz w:val="24"/>
          <w:szCs w:val="24"/>
        </w:rPr>
        <w:t xml:space="preserve"> Counseling</w:t>
      </w:r>
      <w:r w:rsidR="00D92C0F" w:rsidRPr="00B63F1F">
        <w:rPr>
          <w:rFonts w:ascii="Times New Roman" w:hAnsi="Times New Roman" w:cs="Times New Roman"/>
          <w:sz w:val="24"/>
          <w:szCs w:val="24"/>
        </w:rPr>
        <w:t xml:space="preserve"> Services and Women’s Programs.</w:t>
      </w:r>
    </w:p>
    <w:p w14:paraId="2A42B421" w14:textId="77777777" w:rsidR="004F2AC3" w:rsidRPr="00B63F1F" w:rsidRDefault="004F2AC3" w:rsidP="00B740BC">
      <w:pPr>
        <w:spacing w:after="0" w:line="240" w:lineRule="auto"/>
        <w:rPr>
          <w:rFonts w:ascii="Times New Roman" w:hAnsi="Times New Roman" w:cs="Times New Roman"/>
          <w:sz w:val="24"/>
          <w:szCs w:val="24"/>
        </w:rPr>
      </w:pPr>
    </w:p>
    <w:p w14:paraId="1E59FCDE" w14:textId="068D3720" w:rsidR="00AD6F3C" w:rsidRDefault="00AD6F3C" w:rsidP="00CD2870">
      <w:pPr>
        <w:pStyle w:val="xmsonormal"/>
        <w:shd w:val="clear" w:color="auto" w:fill="FFFFFF"/>
      </w:pPr>
      <w:r w:rsidRPr="00B63F1F">
        <w:t xml:space="preserve">Highline staff will be on site to administer health </w:t>
      </w:r>
      <w:r w:rsidRPr="00CD2870">
        <w:t>assessments such as fitness</w:t>
      </w:r>
      <w:r w:rsidR="00CD2870" w:rsidRPr="00CD2870">
        <w:t xml:space="preserve"> levels</w:t>
      </w:r>
      <w:r w:rsidR="00CD6C66">
        <w:t>, functional movement screening</w:t>
      </w:r>
      <w:r w:rsidRPr="00CD2870">
        <w:t xml:space="preserve"> and blood pressure tests.</w:t>
      </w:r>
    </w:p>
    <w:p w14:paraId="72886DBC" w14:textId="77777777" w:rsidR="00CD6C66" w:rsidRDefault="00CD6C66" w:rsidP="00CD2870">
      <w:pPr>
        <w:pStyle w:val="xmsonormal"/>
        <w:shd w:val="clear" w:color="auto" w:fill="FFFFFF"/>
      </w:pPr>
    </w:p>
    <w:p w14:paraId="19F7A1B8" w14:textId="77777777" w:rsidR="00CD6C66" w:rsidRDefault="00CD6C66" w:rsidP="00CD2870">
      <w:pPr>
        <w:pStyle w:val="xmsonormal"/>
        <w:shd w:val="clear" w:color="auto" w:fill="FFFFFF"/>
      </w:pPr>
      <w:r>
        <w:t>New this year will be two health assessments that cost $49 each or $88 for both:</w:t>
      </w:r>
    </w:p>
    <w:p w14:paraId="76E6BE74" w14:textId="44CB2DFD" w:rsidR="00CD6C66" w:rsidRDefault="00CD6C66" w:rsidP="00CD2870">
      <w:pPr>
        <w:pStyle w:val="xmsonormal"/>
        <w:shd w:val="clear" w:color="auto" w:fill="FFFFFF"/>
      </w:pPr>
      <w:r w:rsidRPr="005B29CF">
        <w:rPr>
          <w:shd w:val="clear" w:color="auto" w:fill="FFFFFF"/>
        </w:rPr>
        <w:t>—</w:t>
      </w:r>
      <w:r>
        <w:t xml:space="preserve"> “Get </w:t>
      </w:r>
      <w:proofErr w:type="gramStart"/>
      <w:r>
        <w:t>Tanked</w:t>
      </w:r>
      <w:proofErr w:type="gramEnd"/>
      <w:r>
        <w:t>,” a mobile underwater tank that measures body fat during a 10-minute session. Participants should bring a swimsuit and towel.</w:t>
      </w:r>
    </w:p>
    <w:p w14:paraId="41B01BB3" w14:textId="1F1253DA" w:rsidR="00CD6C66" w:rsidRDefault="00CD6C66" w:rsidP="00CD2870">
      <w:pPr>
        <w:pStyle w:val="xmsonormal"/>
        <w:shd w:val="clear" w:color="auto" w:fill="FFFFFF"/>
        <w:rPr>
          <w:shd w:val="clear" w:color="auto" w:fill="FFFFFF"/>
        </w:rPr>
      </w:pPr>
      <w:r w:rsidRPr="005B29CF">
        <w:rPr>
          <w:shd w:val="clear" w:color="auto" w:fill="FFFFFF"/>
        </w:rPr>
        <w:t>—</w:t>
      </w:r>
      <w:r w:rsidR="00B96868">
        <w:rPr>
          <w:shd w:val="clear" w:color="auto" w:fill="FFFFFF"/>
        </w:rPr>
        <w:t xml:space="preserve"> Bone mineral density test, which is a </w:t>
      </w:r>
      <w:r>
        <w:rPr>
          <w:shd w:val="clear" w:color="auto" w:fill="FFFFFF"/>
        </w:rPr>
        <w:t xml:space="preserve">quick, noninvasive </w:t>
      </w:r>
      <w:r w:rsidR="00B96868">
        <w:rPr>
          <w:shd w:val="clear" w:color="auto" w:fill="FFFFFF"/>
        </w:rPr>
        <w:t>process</w:t>
      </w:r>
      <w:r>
        <w:rPr>
          <w:shd w:val="clear" w:color="auto" w:fill="FFFFFF"/>
        </w:rPr>
        <w:t xml:space="preserve"> </w:t>
      </w:r>
      <w:r w:rsidR="00B96868">
        <w:rPr>
          <w:shd w:val="clear" w:color="auto" w:fill="FFFFFF"/>
        </w:rPr>
        <w:t xml:space="preserve">that </w:t>
      </w:r>
      <w:r>
        <w:rPr>
          <w:shd w:val="clear" w:color="auto" w:fill="FFFFFF"/>
        </w:rPr>
        <w:t>will expose the risk of fracture from thinning bones.</w:t>
      </w:r>
    </w:p>
    <w:p w14:paraId="37E14048" w14:textId="77777777" w:rsidR="00CD6C66" w:rsidRDefault="00CD6C66" w:rsidP="00CD2870">
      <w:pPr>
        <w:pStyle w:val="xmsonormal"/>
        <w:shd w:val="clear" w:color="auto" w:fill="FFFFFF"/>
      </w:pPr>
    </w:p>
    <w:p w14:paraId="265A7781" w14:textId="5CE48F5F" w:rsidR="00B96868" w:rsidRPr="00CD2870" w:rsidRDefault="00B96868" w:rsidP="00CD2870">
      <w:pPr>
        <w:pStyle w:val="xmsonormal"/>
        <w:shd w:val="clear" w:color="auto" w:fill="FFFFFF"/>
      </w:pPr>
      <w:r>
        <w:t xml:space="preserve">Appointments for the two assessments are available between 7 a.m. and 1 p.m. Contact Tim Vagen: (206) </w:t>
      </w:r>
      <w:r w:rsidRPr="00D23C6A">
        <w:t>592</w:t>
      </w:r>
      <w:r>
        <w:t>-4610 or tvagen@highline.edu.</w:t>
      </w:r>
    </w:p>
    <w:p w14:paraId="1E7032D4" w14:textId="77777777" w:rsidR="00CD2870" w:rsidRDefault="00CD2870" w:rsidP="00AD6F3C">
      <w:pPr>
        <w:spacing w:after="0" w:line="240" w:lineRule="auto"/>
        <w:rPr>
          <w:rFonts w:ascii="Times New Roman" w:hAnsi="Times New Roman" w:cs="Times New Roman"/>
          <w:sz w:val="24"/>
          <w:szCs w:val="24"/>
        </w:rPr>
      </w:pPr>
    </w:p>
    <w:p w14:paraId="38147189" w14:textId="77777777" w:rsidR="00B63F1F" w:rsidRDefault="00D23C6A" w:rsidP="00D23C6A">
      <w:pPr>
        <w:pStyle w:val="NormalWeb"/>
        <w:spacing w:after="0" w:afterAutospacing="0"/>
      </w:pPr>
      <w:r w:rsidRPr="00730B2A">
        <w:rPr>
          <w:rStyle w:val="Strong"/>
          <w:b w:val="0"/>
        </w:rPr>
        <w:t>For more information</w:t>
      </w:r>
      <w:r w:rsidR="00B96868" w:rsidRPr="00730B2A">
        <w:rPr>
          <w:rStyle w:val="Strong"/>
          <w:b w:val="0"/>
        </w:rPr>
        <w:t xml:space="preserve"> about the fair</w:t>
      </w:r>
      <w:r w:rsidR="00250508" w:rsidRPr="00730B2A">
        <w:rPr>
          <w:rStyle w:val="Strong"/>
          <w:b w:val="0"/>
        </w:rPr>
        <w:t>, contact</w:t>
      </w:r>
      <w:r w:rsidR="00250508" w:rsidRPr="00250508">
        <w:rPr>
          <w:rStyle w:val="Strong"/>
          <w:b w:val="0"/>
        </w:rPr>
        <w:t xml:space="preserve"> </w:t>
      </w:r>
      <w:r w:rsidR="002E4F4F" w:rsidRPr="00D23C6A">
        <w:t>Tracy Brigham</w:t>
      </w:r>
      <w:r w:rsidR="00AD6F3C">
        <w:t xml:space="preserve"> at</w:t>
      </w:r>
      <w:r w:rsidR="002E4F4F" w:rsidRPr="00D23C6A">
        <w:t xml:space="preserve"> (206</w:t>
      </w:r>
      <w:r w:rsidR="002E4F4F" w:rsidRPr="005B29CF">
        <w:t>)</w:t>
      </w:r>
      <w:r w:rsidR="002E4F4F">
        <w:t xml:space="preserve"> </w:t>
      </w:r>
      <w:r w:rsidR="002E4F4F" w:rsidRPr="00D23C6A">
        <w:t>592-3449</w:t>
      </w:r>
      <w:r w:rsidR="002E4F4F">
        <w:t xml:space="preserve"> or tbrigham@highline.edu.</w:t>
      </w:r>
      <w:r w:rsidR="00B96868">
        <w:t xml:space="preserve"> </w:t>
      </w:r>
    </w:p>
    <w:p w14:paraId="5A12BD9C" w14:textId="77777777" w:rsidR="00B63F1F" w:rsidRDefault="00B63F1F" w:rsidP="00D23C6A">
      <w:pPr>
        <w:pStyle w:val="NormalWeb"/>
        <w:spacing w:after="0" w:afterAutospacing="0"/>
      </w:pPr>
    </w:p>
    <w:p w14:paraId="7E65B3C3" w14:textId="035474D5" w:rsidR="00D23C6A" w:rsidRPr="00250508" w:rsidRDefault="00B96868" w:rsidP="00D23C6A">
      <w:pPr>
        <w:pStyle w:val="NormalWeb"/>
        <w:spacing w:after="0" w:afterAutospacing="0"/>
        <w:rPr>
          <w:b/>
          <w:color w:val="FF0000"/>
        </w:rPr>
      </w:pPr>
      <w:proofErr w:type="spellStart"/>
      <w:r>
        <w:t>Highline’s</w:t>
      </w:r>
      <w:proofErr w:type="spellEnd"/>
      <w:r>
        <w:t xml:space="preserve"> main campus is located in Des Moines, </w:t>
      </w:r>
      <w:r w:rsidRPr="00730B2A">
        <w:rPr>
          <w:rStyle w:val="Emphasis"/>
          <w:i w:val="0"/>
        </w:rPr>
        <w:t>midway between Seattle and Tacoma at South 240th Street and Pacific Highway South (Highway 99).</w:t>
      </w:r>
    </w:p>
    <w:p w14:paraId="1ED00CAD" w14:textId="77777777" w:rsidR="00D23C6A" w:rsidRPr="005B29CF" w:rsidRDefault="00D23C6A" w:rsidP="00D23C6A">
      <w:pPr>
        <w:pStyle w:val="NormalWeb"/>
        <w:spacing w:after="0" w:afterAutospacing="0"/>
      </w:pPr>
    </w:p>
    <w:p w14:paraId="2E831D38" w14:textId="77777777" w:rsidR="00D23C6A" w:rsidRPr="005B29CF" w:rsidRDefault="00D23C6A" w:rsidP="00D23C6A">
      <w:pPr>
        <w:pStyle w:val="auto-style1"/>
        <w:shd w:val="clear" w:color="auto" w:fill="FFFFFF"/>
        <w:spacing w:after="0" w:afterAutospacing="0"/>
        <w:jc w:val="center"/>
      </w:pPr>
      <w:r w:rsidRPr="005B29CF">
        <w:t># # #</w:t>
      </w:r>
    </w:p>
    <w:p w14:paraId="7704B50C" w14:textId="77777777" w:rsidR="00D23C6A" w:rsidRDefault="00D23C6A" w:rsidP="00D23C6A">
      <w:pPr>
        <w:pStyle w:val="Header"/>
        <w:spacing w:before="0" w:beforeAutospacing="0" w:after="0" w:afterAutospacing="0"/>
        <w:rPr>
          <w:color w:val="0070C0"/>
        </w:rPr>
      </w:pPr>
    </w:p>
    <w:p w14:paraId="0AA2870C" w14:textId="77777777" w:rsidR="00D23C6A" w:rsidRPr="002E4F4F" w:rsidRDefault="00D23C6A" w:rsidP="00D23C6A">
      <w:pPr>
        <w:pStyle w:val="NormalWeb"/>
        <w:shd w:val="clear" w:color="auto" w:fill="FFFFFF"/>
        <w:spacing w:after="0" w:afterAutospacing="0"/>
        <w:rPr>
          <w:rStyle w:val="Emphasis"/>
        </w:rPr>
      </w:pPr>
      <w:r w:rsidRPr="002E4F4F">
        <w:rPr>
          <w:rStyle w:val="Emphasis"/>
        </w:rPr>
        <w:lastRenderedPageBreak/>
        <w:t xml:space="preserve">Highline College was founded in 1961 as the first community college in King County. With nearly 17,000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2E4F4F">
        <w:rPr>
          <w:rStyle w:val="Emphasis"/>
        </w:rPr>
        <w:t>Junki</w:t>
      </w:r>
      <w:proofErr w:type="spellEnd"/>
      <w:r w:rsidRPr="002E4F4F">
        <w:rPr>
          <w:rStyle w:val="Emphasis"/>
        </w:rPr>
        <w:t xml:space="preserve"> Yoshida and former Washington state poet laureate Sam Green.</w:t>
      </w:r>
    </w:p>
    <w:p w14:paraId="6D48C5E8" w14:textId="77777777" w:rsidR="00D23C6A" w:rsidRPr="00250508" w:rsidRDefault="00D23C6A" w:rsidP="00250508">
      <w:pPr>
        <w:pStyle w:val="auto-style2"/>
        <w:shd w:val="clear" w:color="auto" w:fill="FFFFFF"/>
        <w:tabs>
          <w:tab w:val="left" w:pos="1800"/>
        </w:tabs>
        <w:spacing w:after="0" w:afterAutospacing="0"/>
      </w:pPr>
    </w:p>
    <w:sectPr w:rsidR="00D23C6A" w:rsidRPr="00250508"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F4C9F"/>
    <w:rsid w:val="001162B9"/>
    <w:rsid w:val="00152447"/>
    <w:rsid w:val="00190675"/>
    <w:rsid w:val="001D1206"/>
    <w:rsid w:val="00237CA4"/>
    <w:rsid w:val="00250508"/>
    <w:rsid w:val="00256FC4"/>
    <w:rsid w:val="00277966"/>
    <w:rsid w:val="002D7EBE"/>
    <w:rsid w:val="002E4F4F"/>
    <w:rsid w:val="002F1DAA"/>
    <w:rsid w:val="00314346"/>
    <w:rsid w:val="00316F59"/>
    <w:rsid w:val="003853BA"/>
    <w:rsid w:val="003A3549"/>
    <w:rsid w:val="00414AC7"/>
    <w:rsid w:val="00432DFD"/>
    <w:rsid w:val="0043588D"/>
    <w:rsid w:val="00486817"/>
    <w:rsid w:val="004A1994"/>
    <w:rsid w:val="004E109B"/>
    <w:rsid w:val="004E3A19"/>
    <w:rsid w:val="004F2AC3"/>
    <w:rsid w:val="004F3626"/>
    <w:rsid w:val="00513056"/>
    <w:rsid w:val="0054167F"/>
    <w:rsid w:val="005B29CF"/>
    <w:rsid w:val="005E4867"/>
    <w:rsid w:val="005E48AC"/>
    <w:rsid w:val="005F0F6E"/>
    <w:rsid w:val="0068694A"/>
    <w:rsid w:val="006A3C72"/>
    <w:rsid w:val="006A5933"/>
    <w:rsid w:val="00730B2A"/>
    <w:rsid w:val="00767E33"/>
    <w:rsid w:val="007E3116"/>
    <w:rsid w:val="007E771D"/>
    <w:rsid w:val="008D78EC"/>
    <w:rsid w:val="008F5E6C"/>
    <w:rsid w:val="00907F35"/>
    <w:rsid w:val="009266BA"/>
    <w:rsid w:val="00933624"/>
    <w:rsid w:val="00986BE2"/>
    <w:rsid w:val="00992887"/>
    <w:rsid w:val="009F0DDC"/>
    <w:rsid w:val="009F6323"/>
    <w:rsid w:val="009F74C9"/>
    <w:rsid w:val="00A03A1B"/>
    <w:rsid w:val="00A53A26"/>
    <w:rsid w:val="00AB7AB4"/>
    <w:rsid w:val="00AD6F3C"/>
    <w:rsid w:val="00B1410B"/>
    <w:rsid w:val="00B3793B"/>
    <w:rsid w:val="00B63F1F"/>
    <w:rsid w:val="00B740BC"/>
    <w:rsid w:val="00B75BB5"/>
    <w:rsid w:val="00B96868"/>
    <w:rsid w:val="00BC4435"/>
    <w:rsid w:val="00C12ECF"/>
    <w:rsid w:val="00C20DE0"/>
    <w:rsid w:val="00C27481"/>
    <w:rsid w:val="00C30FE6"/>
    <w:rsid w:val="00C405A6"/>
    <w:rsid w:val="00CD2870"/>
    <w:rsid w:val="00CD3527"/>
    <w:rsid w:val="00CD3AD8"/>
    <w:rsid w:val="00CD56B8"/>
    <w:rsid w:val="00CD6C66"/>
    <w:rsid w:val="00D01490"/>
    <w:rsid w:val="00D23C6A"/>
    <w:rsid w:val="00D274C4"/>
    <w:rsid w:val="00D32FFD"/>
    <w:rsid w:val="00D57AA5"/>
    <w:rsid w:val="00D92C0F"/>
    <w:rsid w:val="00DD5309"/>
    <w:rsid w:val="00DF078C"/>
    <w:rsid w:val="00E24DC7"/>
    <w:rsid w:val="00E8383D"/>
    <w:rsid w:val="00E87451"/>
    <w:rsid w:val="00E96942"/>
    <w:rsid w:val="00EB311E"/>
    <w:rsid w:val="00EB3DC7"/>
    <w:rsid w:val="00EB3FAD"/>
    <w:rsid w:val="00EC3660"/>
    <w:rsid w:val="00F06F0B"/>
    <w:rsid w:val="00F7172B"/>
    <w:rsid w:val="00F82ADA"/>
    <w:rsid w:val="00F84606"/>
    <w:rsid w:val="00FA00C5"/>
    <w:rsid w:val="00FA5B73"/>
    <w:rsid w:val="00FB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C17B4C5D-0783-446D-9076-1B6E75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14AC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647131893">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526750409">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kari@highlin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2010</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2016-02-29T20:29:00Z</cp:lastPrinted>
  <dcterms:created xsi:type="dcterms:W3CDTF">2016-03-01T22:33:00Z</dcterms:created>
  <dcterms:modified xsi:type="dcterms:W3CDTF">2016-03-01T22:33:00Z</dcterms:modified>
</cp:coreProperties>
</file>