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line="36" w:lineRule="auto"/>
        <w:rPr>
          <w:b w:val="1"/>
          <w:bCs w:val="1"/>
          <w:sz w:val="46"/>
          <w:szCs w:val="46"/>
        </w:rPr>
      </w:pP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line="36" w:lineRule="auto"/>
        <w:rPr>
          <w:b w:val="1"/>
          <w:bCs w:val="1"/>
          <w:sz w:val="46"/>
          <w:szCs w:val="46"/>
        </w:rPr>
      </w:pPr>
      <w:r w:rsidDel="00000000" w:rsidR="00000000" w:rsidRPr="00000000">
        <w:rPr>
          <w:b w:val="1"/>
          <w:bCs w:val="1"/>
          <w:sz w:val="46"/>
          <w:szCs w:val="46"/>
          <w:rtl w:val="0"/>
        </w:rPr>
        <w:t xml:space="preserve">   </w:t>
      </w:r>
    </w:p>
    <w:p w:rsidR="00000000" w:rsidDel="00000000" w:rsidP="00000000" w:rsidRDefault="00000000" w:rsidRPr="00000000" w14:paraId="00000003">
      <w:pPr>
        <w:widowControl w:val="0"/>
        <w:tabs>
          <w:tab w:val="left" w:leader="none" w:pos="2160"/>
        </w:tabs>
        <w:spacing w:line="240" w:lineRule="auto"/>
        <w:rPr>
          <w:b w:val="1"/>
          <w:bCs w:val="1"/>
          <w:sz w:val="46"/>
          <w:szCs w:val="46"/>
        </w:rPr>
      </w:pPr>
      <w:r w:rsidDel="00000000" w:rsidR="00000000" w:rsidRPr="00000000">
        <w:rPr>
          <w:b w:val="1"/>
          <w:bCs w:val="1"/>
          <w:sz w:val="44"/>
          <w:szCs w:val="44"/>
        </w:rPr>
        <w:drawing>
          <wp:inline distB="0" distT="0" distL="0" distR="0">
            <wp:extent cx="1699513" cy="558412"/>
            <wp:effectExtent b="0" l="0" r="0" t="0"/>
            <wp:docPr descr="Highline College logo" id="1" name="image1.png"/>
            <a:graphic>
              <a:graphicData uri="http://schemas.openxmlformats.org/drawingml/2006/picture">
                <pic:pic>
                  <pic:nvPicPr>
                    <pic:cNvPr descr="Highline College logo" id="0" name="image1.png"/>
                    <pic:cNvPicPr preferRelativeResize="0"/>
                  </pic:nvPicPr>
                  <pic:blipFill>
                    <a:blip r:embed="rId7"/>
                    <a:srcRect b="0" l="0" r="0" t="0"/>
                    <a:stretch>
                      <a:fillRect/>
                    </a:stretch>
                  </pic:blipFill>
                  <pic:spPr>
                    <a:xfrm>
                      <a:off x="0" y="0"/>
                      <a:ext cx="1699513" cy="558412"/>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line="36" w:lineRule="auto"/>
        <w:rPr>
          <w:b w:val="1"/>
          <w:bCs w:val="1"/>
          <w:sz w:val="46"/>
          <w:szCs w:val="46"/>
        </w:rPr>
      </w:pP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line="36" w:lineRule="auto"/>
        <w:rPr>
          <w:b w:val="1"/>
          <w:bCs w:val="1"/>
          <w:sz w:val="46"/>
          <w:szCs w:val="46"/>
        </w:rPr>
      </w:pP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line="36" w:lineRule="auto"/>
        <w:jc w:val="right"/>
        <w:rPr>
          <w:b w:val="1"/>
          <w:bCs w:val="1"/>
          <w:sz w:val="46"/>
          <w:szCs w:val="46"/>
        </w:rPr>
      </w:pPr>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line="36" w:lineRule="auto"/>
        <w:jc w:val="right"/>
        <w:rPr>
          <w:b w:val="1"/>
          <w:bCs w:val="1"/>
          <w:sz w:val="46"/>
          <w:szCs w:val="46"/>
        </w:rPr>
      </w:pPr>
      <w:r w:rsidDel="00000000" w:rsidR="00000000" w:rsidRPr="00000000">
        <w:rPr>
          <w:b w:val="1"/>
          <w:bCs w:val="1"/>
          <w:sz w:val="46"/>
          <w:szCs w:val="46"/>
          <w:rtl w:val="0"/>
        </w:rPr>
        <w:t xml:space="preserve">                                         MEDIA RELEASE</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line="36" w:lineRule="auto"/>
        <w:jc w:val="right"/>
        <w:rPr>
          <w:b w:val="1"/>
          <w:bCs w:val="1"/>
          <w:sz w:val="46"/>
          <w:szCs w:val="4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line="240" w:lineRule="auto"/>
        <w:rPr>
          <w:b w:val="1"/>
          <w:bCs w:val="1"/>
          <w:sz w:val="44"/>
          <w:szCs w:val="44"/>
        </w:rPr>
      </w:pP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FOR RELEASE:</w:t>
      </w:r>
      <w:r w:rsidDel="00000000" w:rsidR="00000000" w:rsidRPr="00000000">
        <w:rPr>
          <w:rFonts w:ascii="Calibri" w:cs="Calibri" w:eastAsia="Calibri" w:hAnsi="Calibri"/>
          <w:sz w:val="24"/>
          <w:szCs w:val="24"/>
          <w:rtl w:val="0"/>
        </w:rPr>
        <w:t xml:space="preserve">  </w:t>
        <w:tab/>
        <w:t xml:space="preserve">Immediately</w:t>
      </w:r>
    </w:p>
    <w:p w:rsidR="00000000" w:rsidDel="00000000" w:rsidP="00000000" w:rsidRDefault="00000000" w:rsidRPr="00000000" w14:paraId="0000000B">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DATE:</w:t>
      </w:r>
      <w:r w:rsidDel="00000000" w:rsidR="00000000" w:rsidRPr="00000000">
        <w:rPr>
          <w:rFonts w:ascii="Calibri" w:cs="Calibri" w:eastAsia="Calibri" w:hAnsi="Calibri"/>
          <w:sz w:val="24"/>
          <w:szCs w:val="24"/>
          <w:rtl w:val="0"/>
        </w:rPr>
        <w:t xml:space="preserve">                    </w:t>
        <w:tab/>
        <w:t xml:space="preserve">July 2, 2026</w:t>
      </w:r>
    </w:p>
    <w:p w:rsidR="00000000" w:rsidDel="00000000" w:rsidP="00000000" w:rsidRDefault="00000000" w:rsidRPr="00000000" w14:paraId="0000000C">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CONTACT:</w:t>
      </w:r>
      <w:r w:rsidDel="00000000" w:rsidR="00000000" w:rsidRPr="00000000">
        <w:rPr>
          <w:rFonts w:ascii="Calibri" w:cs="Calibri" w:eastAsia="Calibri" w:hAnsi="Calibri"/>
          <w:sz w:val="24"/>
          <w:szCs w:val="24"/>
          <w:rtl w:val="0"/>
        </w:rPr>
        <w:t xml:space="preserve">           </w:t>
        <w:tab/>
        <w:t xml:space="preserve">Rus Higley: (206) 592-3135, </w:t>
      </w:r>
      <w:hyperlink r:id="rId8">
        <w:r w:rsidDel="00000000" w:rsidR="00000000" w:rsidRPr="00000000">
          <w:rPr>
            <w:rFonts w:ascii="Calibri" w:cs="Calibri" w:eastAsia="Calibri" w:hAnsi="Calibri"/>
            <w:color w:val="1155cc"/>
            <w:sz w:val="24"/>
            <w:szCs w:val="24"/>
            <w:highlight w:val="white"/>
            <w:u w:val="single"/>
            <w:rtl w:val="0"/>
          </w:rPr>
          <w:t xml:space="preserve">rhigley@highline.edu</w:t>
        </w:r>
      </w:hyperlink>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color w:val="1155cc"/>
          <w:sz w:val="24"/>
          <w:szCs w:val="24"/>
        </w:rPr>
      </w:pPr>
      <w:r w:rsidDel="00000000" w:rsidR="00000000" w:rsidRPr="00000000">
        <w:rPr>
          <w:rFonts w:ascii="Calibri" w:cs="Calibri" w:eastAsia="Calibri" w:hAnsi="Calibri"/>
          <w:color w:val="202124"/>
          <w:sz w:val="24"/>
          <w:szCs w:val="24"/>
          <w:highlight w:val="white"/>
          <w:rtl w:val="0"/>
        </w:rPr>
        <w:t xml:space="preserve">                                        </w:t>
      </w:r>
      <w:r w:rsidDel="00000000" w:rsidR="00000000" w:rsidRPr="00000000">
        <w:rPr>
          <w:rFonts w:ascii="Calibri" w:cs="Calibri" w:eastAsia="Calibri" w:hAnsi="Calibri"/>
          <w:sz w:val="24"/>
          <w:szCs w:val="24"/>
          <w:rtl w:val="0"/>
        </w:rPr>
        <w:t xml:space="preserve">Jess Underwood: (206) 592-3393, </w:t>
      </w:r>
      <w:hyperlink r:id="rId9">
        <w:r w:rsidDel="00000000" w:rsidR="00000000" w:rsidRPr="00000000">
          <w:rPr>
            <w:rFonts w:ascii="Calibri" w:cs="Calibri" w:eastAsia="Calibri" w:hAnsi="Calibri"/>
            <w:color w:val="1155cc"/>
            <w:sz w:val="24"/>
            <w:szCs w:val="24"/>
            <w:u w:val="single"/>
            <w:rtl w:val="0"/>
          </w:rPr>
          <w:t xml:space="preserve">junderwood@highline.ed</w:t>
        </w:r>
      </w:hyperlink>
      <w:r w:rsidDel="00000000" w:rsidR="00000000" w:rsidRPr="00000000">
        <w:rPr>
          <w:rFonts w:ascii="Calibri" w:cs="Calibri" w:eastAsia="Calibri" w:hAnsi="Calibri"/>
          <w:color w:val="1155cc"/>
          <w:sz w:val="24"/>
          <w:szCs w:val="24"/>
          <w:rtl w:val="0"/>
        </w:rPr>
        <w:t xml:space="preserve">u</w:t>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0">
      <w:pPr>
        <w:jc w:val="center"/>
        <w:rPr>
          <w:rFonts w:ascii="Calibri" w:cs="Calibri" w:eastAsia="Calibri" w:hAnsi="Calibri"/>
          <w:b w:val="1"/>
          <w:bCs w:val="1"/>
          <w:sz w:val="34"/>
          <w:szCs w:val="34"/>
        </w:rPr>
      </w:pPr>
      <w:r w:rsidDel="00000000" w:rsidR="00000000" w:rsidRPr="00000000">
        <w:rPr>
          <w:rFonts w:ascii="Calibri" w:cs="Calibri" w:eastAsia="Calibri" w:hAnsi="Calibri"/>
          <w:b w:val="1"/>
          <w:bCs w:val="1"/>
          <w:sz w:val="34"/>
          <w:szCs w:val="34"/>
          <w:rtl w:val="0"/>
        </w:rPr>
        <w:t xml:space="preserve">Shark in the Park: A Celebration 300 Million Years in the </w:t>
      </w:r>
      <w:commentRangeStart w:id="0"/>
      <w:commentRangeStart w:id="1"/>
      <w:r w:rsidDel="00000000" w:rsidR="00000000" w:rsidRPr="00000000">
        <w:rPr>
          <w:rFonts w:ascii="Calibri" w:cs="Calibri" w:eastAsia="Calibri" w:hAnsi="Calibri"/>
          <w:b w:val="1"/>
          <w:bCs w:val="1"/>
          <w:sz w:val="34"/>
          <w:szCs w:val="34"/>
          <w:rtl w:val="0"/>
        </w:rPr>
        <w:t xml:space="preserve">Making</w:t>
      </w:r>
      <w:commentRangeEnd w:id="0"/>
      <w:r w:rsidDel="00000000" w:rsidR="00000000" w:rsidRPr="00000000">
        <w:commentReference w:id="0"/>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11">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1f1f1f"/>
          <w:sz w:val="24"/>
          <w:szCs w:val="24"/>
          <w:highlight w:val="white"/>
        </w:rPr>
      </w:pPr>
      <w:r w:rsidDel="00000000" w:rsidR="00000000" w:rsidRPr="00000000">
        <w:rPr>
          <w:rFonts w:ascii="Calibri" w:cs="Calibri" w:eastAsia="Calibri" w:hAnsi="Calibri"/>
          <w:b w:val="1"/>
          <w:bCs w:val="1"/>
          <w:color w:val="1f1f1f"/>
          <w:sz w:val="24"/>
          <w:szCs w:val="24"/>
          <w:highlight w:val="white"/>
          <w:rtl w:val="0"/>
        </w:rPr>
        <w:t xml:space="preserve">DES MOINES, Wash. —</w:t>
      </w:r>
      <w:r w:rsidDel="00000000" w:rsidR="00000000" w:rsidRPr="00000000">
        <w:rPr>
          <w:rFonts w:ascii="Calibri" w:cs="Calibri" w:eastAsia="Calibri" w:hAnsi="Calibri"/>
          <w:color w:val="1f1f1f"/>
          <w:sz w:val="24"/>
          <w:szCs w:val="24"/>
          <w:highlight w:val="white"/>
          <w:rtl w:val="0"/>
        </w:rPr>
        <w:t xml:space="preserve"> When a prehistoric shark chooses to be your neighbor for part of the year, what do you do? Throw a party. Following the huge success of last year's inaugural event, the second annual </w:t>
      </w:r>
      <w:hyperlink r:id="rId10">
        <w:r w:rsidDel="00000000" w:rsidR="00000000" w:rsidRPr="00000000">
          <w:rPr>
            <w:rFonts w:ascii="Calibri" w:cs="Calibri" w:eastAsia="Calibri" w:hAnsi="Calibri"/>
            <w:color w:val="1155cc"/>
            <w:sz w:val="24"/>
            <w:szCs w:val="24"/>
            <w:highlight w:val="white"/>
            <w:u w:val="single"/>
            <w:rtl w:val="0"/>
          </w:rPr>
          <w:t xml:space="preserve">Shark in the Park</w:t>
        </w:r>
      </w:hyperlink>
      <w:r w:rsidDel="00000000" w:rsidR="00000000" w:rsidRPr="00000000">
        <w:rPr>
          <w:rFonts w:ascii="Calibri" w:cs="Calibri" w:eastAsia="Calibri" w:hAnsi="Calibri"/>
          <w:color w:val="1f1f1f"/>
          <w:sz w:val="24"/>
          <w:szCs w:val="24"/>
          <w:highlight w:val="white"/>
          <w:rtl w:val="0"/>
        </w:rPr>
        <w:t xml:space="preserve"> takes place Sunday, July 12, 2026, from 11 a.m. to 4 p.m. at Redondo Beach in Des Moines, Washington. </w:t>
      </w:r>
    </w:p>
    <w:p w:rsidR="00000000" w:rsidDel="00000000" w:rsidP="00000000" w:rsidRDefault="00000000" w:rsidRPr="00000000" w14:paraId="00000013">
      <w:pPr>
        <w:rPr>
          <w:rFonts w:ascii="Calibri" w:cs="Calibri" w:eastAsia="Calibri" w:hAnsi="Calibri"/>
          <w:color w:val="1f1f1f"/>
          <w:sz w:val="24"/>
          <w:szCs w:val="24"/>
          <w:highlight w:val="white"/>
        </w:rPr>
      </w:pPr>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fun, shark-themed festival celebrates the seasonal return of the sixgill shark that visits the relatively shallow waters off Redondo Beach during the warmer months. Here, they turn the Puget Sound into a vital nursery ground where the next generation can safely grow and thrive.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color w:val="1f1f1f"/>
          <w:sz w:val="24"/>
          <w:szCs w:val="24"/>
          <w:highlight w:val="white"/>
        </w:rPr>
      </w:pPr>
      <w:r w:rsidDel="00000000" w:rsidR="00000000" w:rsidRPr="00000000">
        <w:rPr>
          <w:rFonts w:ascii="Calibri" w:cs="Calibri" w:eastAsia="Calibri" w:hAnsi="Calibri"/>
          <w:sz w:val="24"/>
          <w:szCs w:val="24"/>
          <w:rtl w:val="0"/>
        </w:rPr>
        <w:t xml:space="preserve">This ancient species of shark first appeared in the world’s oceans before the time of the dinosaurs and has remained almost unchanged for 300 million years. Known to be a gentle giant, it can grow as long as 18 feet and is typically found in the deep ocean.</w:t>
      </w:r>
      <w:r w:rsidDel="00000000" w:rsidR="00000000" w:rsidRPr="00000000">
        <w:rPr>
          <w:rtl w:val="0"/>
        </w:rPr>
      </w:r>
    </w:p>
    <w:p w:rsidR="00000000" w:rsidDel="00000000" w:rsidP="00000000" w:rsidRDefault="00000000" w:rsidRPr="00000000" w14:paraId="00000017">
      <w:pPr>
        <w:rPr>
          <w:rFonts w:ascii="Calibri" w:cs="Calibri" w:eastAsia="Calibri" w:hAnsi="Calibri"/>
          <w:color w:val="1f1f1f"/>
          <w:sz w:val="24"/>
          <w:szCs w:val="24"/>
          <w:highlight w:val="white"/>
        </w:rPr>
      </w:pPr>
      <w:r w:rsidDel="00000000" w:rsidR="00000000" w:rsidRPr="00000000">
        <w:rPr>
          <w:rtl w:val="0"/>
        </w:rPr>
      </w:r>
    </w:p>
    <w:p w:rsidR="00000000" w:rsidDel="00000000" w:rsidP="00000000" w:rsidRDefault="00000000" w:rsidRPr="00000000" w14:paraId="00000018">
      <w:pPr>
        <w:rPr>
          <w:rFonts w:ascii="Calibri" w:cs="Calibri" w:eastAsia="Calibri" w:hAnsi="Calibri"/>
          <w:color w:val="1f1f1f"/>
          <w:sz w:val="24"/>
          <w:szCs w:val="24"/>
          <w:highlight w:val="white"/>
        </w:rPr>
      </w:pPr>
      <w:r w:rsidDel="00000000" w:rsidR="00000000" w:rsidRPr="00000000">
        <w:rPr>
          <w:rFonts w:ascii="Calibri" w:cs="Calibri" w:eastAsia="Calibri" w:hAnsi="Calibri"/>
          <w:color w:val="1f1f1f"/>
          <w:sz w:val="24"/>
          <w:szCs w:val="24"/>
          <w:highlight w:val="white"/>
          <w:rtl w:val="0"/>
        </w:rPr>
        <w:t xml:space="preserve">Organizers describe Shark in the Park as part field trip, part street fair, and part farmers market featuring live music, food trucks, art displays, and marine vendors—with many festival-goers wearing colorful shark costumes.</w:t>
      </w:r>
    </w:p>
    <w:p w:rsidR="00000000" w:rsidDel="00000000" w:rsidP="00000000" w:rsidRDefault="00000000" w:rsidRPr="00000000" w14:paraId="00000019">
      <w:pPr>
        <w:rPr>
          <w:rFonts w:ascii="Calibri" w:cs="Calibri" w:eastAsia="Calibri" w:hAnsi="Calibri"/>
          <w:color w:val="1f1f1f"/>
          <w:sz w:val="24"/>
          <w:szCs w:val="24"/>
          <w:highlight w:val="white"/>
        </w:rPr>
      </w:pPr>
      <w:r w:rsidDel="00000000" w:rsidR="00000000" w:rsidRPr="00000000">
        <w:rPr>
          <w:rtl w:val="0"/>
        </w:rPr>
      </w:r>
    </w:p>
    <w:p w:rsidR="00000000" w:rsidDel="00000000" w:rsidP="00000000" w:rsidRDefault="00000000" w:rsidRPr="00000000" w14:paraId="0000001A">
      <w:pPr>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The all-ages, free event is </w:t>
      </w:r>
      <w:r w:rsidDel="00000000" w:rsidR="00000000" w:rsidRPr="00000000">
        <w:rPr>
          <w:rFonts w:ascii="Calibri" w:cs="Calibri" w:eastAsia="Calibri" w:hAnsi="Calibri"/>
          <w:color w:val="1f1f1f"/>
          <w:sz w:val="24"/>
          <w:szCs w:val="24"/>
          <w:rtl w:val="0"/>
        </w:rPr>
        <w:t xml:space="preserve">a partnership between Highline College and its </w:t>
      </w:r>
      <w:hyperlink r:id="rId11">
        <w:r w:rsidDel="00000000" w:rsidR="00000000" w:rsidRPr="00000000">
          <w:rPr>
            <w:rFonts w:ascii="Calibri" w:cs="Calibri" w:eastAsia="Calibri" w:hAnsi="Calibri"/>
            <w:color w:val="1155cc"/>
            <w:sz w:val="24"/>
            <w:szCs w:val="24"/>
            <w:u w:val="single"/>
            <w:rtl w:val="0"/>
          </w:rPr>
          <w:t xml:space="preserve">MaST Center Aquarium</w:t>
        </w:r>
      </w:hyperlink>
      <w:r w:rsidDel="00000000" w:rsidR="00000000" w:rsidRPr="00000000">
        <w:rPr>
          <w:rFonts w:ascii="Calibri" w:cs="Calibri" w:eastAsia="Calibri" w:hAnsi="Calibri"/>
          <w:color w:val="1f1f1f"/>
          <w:sz w:val="24"/>
          <w:szCs w:val="24"/>
          <w:rtl w:val="0"/>
        </w:rPr>
        <w:t xml:space="preserve">, the </w:t>
      </w:r>
      <w:hyperlink r:id="rId12">
        <w:r w:rsidDel="00000000" w:rsidR="00000000" w:rsidRPr="00000000">
          <w:rPr>
            <w:rFonts w:ascii="Calibri" w:cs="Calibri" w:eastAsia="Calibri" w:hAnsi="Calibri"/>
            <w:color w:val="1155cc"/>
            <w:sz w:val="24"/>
            <w:szCs w:val="24"/>
            <w:u w:val="single"/>
            <w:rtl w:val="0"/>
          </w:rPr>
          <w:t xml:space="preserve">City of Des Moines</w:t>
        </w:r>
      </w:hyperlink>
      <w:r w:rsidDel="00000000" w:rsidR="00000000" w:rsidRPr="00000000">
        <w:rPr>
          <w:rFonts w:ascii="Calibri" w:cs="Calibri" w:eastAsia="Calibri" w:hAnsi="Calibri"/>
          <w:color w:val="1f1f1f"/>
          <w:sz w:val="24"/>
          <w:szCs w:val="24"/>
          <w:rtl w:val="0"/>
        </w:rPr>
        <w:t xml:space="preserve"> and the </w:t>
      </w:r>
      <w:hyperlink r:id="rId13">
        <w:r w:rsidDel="00000000" w:rsidR="00000000" w:rsidRPr="00000000">
          <w:rPr>
            <w:rFonts w:ascii="Calibri" w:cs="Calibri" w:eastAsia="Calibri" w:hAnsi="Calibri"/>
            <w:color w:val="1155cc"/>
            <w:sz w:val="24"/>
            <w:szCs w:val="24"/>
            <w:u w:val="single"/>
            <w:rtl w:val="0"/>
          </w:rPr>
          <w:t xml:space="preserve">Redondo Community Association</w:t>
        </w:r>
      </w:hyperlink>
      <w:r w:rsidDel="00000000" w:rsidR="00000000" w:rsidRPr="00000000">
        <w:rPr>
          <w:rFonts w:ascii="Calibri" w:cs="Calibri" w:eastAsia="Calibri" w:hAnsi="Calibri"/>
          <w:color w:val="1f1f1f"/>
          <w:sz w:val="24"/>
          <w:szCs w:val="24"/>
          <w:rtl w:val="0"/>
        </w:rPr>
        <w:t xml:space="preserve">. </w:t>
      </w:r>
      <w:r w:rsidDel="00000000" w:rsidR="00000000" w:rsidRPr="00000000">
        <w:rPr>
          <w:rFonts w:ascii="Calibri" w:cs="Calibri" w:eastAsia="Calibri" w:hAnsi="Calibri"/>
          <w:color w:val="1f1f1f"/>
          <w:sz w:val="24"/>
          <w:szCs w:val="24"/>
          <w:rtl w:val="0"/>
        </w:rPr>
        <w:t xml:space="preserve">A free shuttle will depart every 20 minutes from Highline College’s South Parking lot (free public parking for the event) to the waterfront. As always, admission to the popular MaST Center Aquarium is also free.</w:t>
      </w:r>
      <w:r w:rsidDel="00000000" w:rsidR="00000000" w:rsidRPr="00000000">
        <w:rPr>
          <w:rtl w:val="0"/>
        </w:rPr>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According to Rus Higley, event organizer and director of Highline College’s MaST Center Aquarium, the Puget Sound—especially around Des Moines—is the best place for SCUBA divers to see the sixgill shark, a deep-sea animal. </w:t>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Because of this phenomenon, Des Moines has been named the “Sixgill Shark Capital of the World,” and the sixgill even has its own city street. A commemorative “Sixgill Way” street sign will be officially unveiled on July 12, 2026, literally putting the sixgill on the map. On a state level, there’s also a push to have t</w:t>
      </w:r>
      <w:r w:rsidDel="00000000" w:rsidR="00000000" w:rsidRPr="00000000">
        <w:rPr>
          <w:rFonts w:ascii="Calibri" w:cs="Calibri" w:eastAsia="Calibri" w:hAnsi="Calibri"/>
          <w:sz w:val="24"/>
          <w:szCs w:val="24"/>
          <w:highlight w:val="white"/>
          <w:rtl w:val="0"/>
        </w:rPr>
        <w:t xml:space="preserve">he sixgill recognized as </w:t>
      </w:r>
      <w:hyperlink r:id="rId14">
        <w:r w:rsidDel="00000000" w:rsidR="00000000" w:rsidRPr="00000000">
          <w:rPr>
            <w:rFonts w:ascii="Calibri" w:cs="Calibri" w:eastAsia="Calibri" w:hAnsi="Calibri"/>
            <w:color w:val="1155cc"/>
            <w:sz w:val="24"/>
            <w:szCs w:val="24"/>
            <w:highlight w:val="white"/>
            <w:u w:val="single"/>
            <w:rtl w:val="0"/>
          </w:rPr>
          <w:t xml:space="preserve">Washington’s state shark</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Higley, who has been diving for over 30 years, recalled his first encounter with a sixgill shark as being a vivid experience. “Out of the darkness, a massive shape gradually materialized, gliding toward me with prehistoric grace,” Higley said. “It swam slowly past, looking at me with its bright green eyes and nearly touching me, before vanishing back into the shadows.”</w:t>
      </w:r>
    </w:p>
    <w:p w:rsidR="00000000" w:rsidDel="00000000" w:rsidP="00000000" w:rsidRDefault="00000000" w:rsidRPr="00000000" w14:paraId="00000021">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Event details:</w:t>
      </w:r>
    </w:p>
    <w:p w:rsidR="00000000" w:rsidDel="00000000" w:rsidP="00000000" w:rsidRDefault="00000000" w:rsidRPr="00000000" w14:paraId="00000023">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What: </w:t>
      </w:r>
      <w:r w:rsidDel="00000000" w:rsidR="00000000" w:rsidRPr="00000000">
        <w:rPr>
          <w:rFonts w:ascii="Calibri" w:cs="Calibri" w:eastAsia="Calibri" w:hAnsi="Calibri"/>
          <w:sz w:val="24"/>
          <w:szCs w:val="24"/>
          <w:rtl w:val="0"/>
        </w:rPr>
        <w:t xml:space="preserve">Shark in the Park, a shark-themed street fair celebrating the seasonal return of the sixgill shark.</w:t>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When: </w:t>
      </w:r>
      <w:r w:rsidDel="00000000" w:rsidR="00000000" w:rsidRPr="00000000">
        <w:rPr>
          <w:rFonts w:ascii="Calibri" w:cs="Calibri" w:eastAsia="Calibri" w:hAnsi="Calibri"/>
          <w:sz w:val="24"/>
          <w:szCs w:val="24"/>
          <w:rtl w:val="0"/>
        </w:rPr>
        <w:t xml:space="preserve">Sunday, July 12, 2026, from 11 a.m. to 4 p.m.</w:t>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Where: </w:t>
      </w:r>
      <w:r w:rsidDel="00000000" w:rsidR="00000000" w:rsidRPr="00000000">
        <w:rPr>
          <w:rFonts w:ascii="Calibri" w:cs="Calibri" w:eastAsia="Calibri" w:hAnsi="Calibri"/>
          <w:sz w:val="24"/>
          <w:szCs w:val="24"/>
          <w:rtl w:val="0"/>
        </w:rPr>
        <w:t xml:space="preserve">Redondo Beach Drive S, Des Moines, Washington, (between S 283rd and S 287th streets). Limited street parking.</w:t>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Why: </w:t>
      </w:r>
      <w:r w:rsidDel="00000000" w:rsidR="00000000" w:rsidRPr="00000000">
        <w:rPr>
          <w:rFonts w:ascii="Calibri" w:cs="Calibri" w:eastAsia="Calibri" w:hAnsi="Calibri"/>
          <w:sz w:val="24"/>
          <w:szCs w:val="24"/>
          <w:rtl w:val="0"/>
        </w:rPr>
        <w:t xml:space="preserve">Free, fun, all-ages festival; free parking at Highline College’s South Parking lot, free shuttle leaves every 20 minutes and is ADA-compliant for wheelchairs.</w:t>
      </w:r>
    </w:p>
    <w:p w:rsidR="00000000" w:rsidDel="00000000" w:rsidP="00000000" w:rsidRDefault="00000000" w:rsidRPr="00000000" w14:paraId="00000028">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Quick tip:</w:t>
      </w:r>
      <w:r w:rsidDel="00000000" w:rsidR="00000000" w:rsidRPr="00000000">
        <w:rPr>
          <w:rFonts w:ascii="Calibri" w:cs="Calibri" w:eastAsia="Calibri" w:hAnsi="Calibri"/>
          <w:sz w:val="24"/>
          <w:szCs w:val="24"/>
          <w:rtl w:val="0"/>
        </w:rPr>
        <w:t xml:space="preserve"> Sixgill Way street sign will be officially unveiled at 1 p.m. at the corner of Redondo Beach Drive and Redondo Way.  </w:t>
      </w:r>
      <w:r w:rsidDel="00000000" w:rsidR="00000000" w:rsidRPr="00000000">
        <w:rPr>
          <w:rtl w:val="0"/>
        </w:rPr>
      </w:r>
    </w:p>
    <w:p w:rsidR="00000000" w:rsidDel="00000000" w:rsidP="00000000" w:rsidRDefault="00000000" w:rsidRPr="00000000" w14:paraId="00000029">
      <w:pPr>
        <w:rPr>
          <w:rFonts w:ascii="Calibri" w:cs="Calibri" w:eastAsia="Calibri" w:hAnsi="Calibri"/>
          <w:sz w:val="24"/>
          <w:szCs w:val="24"/>
          <w:highlight w:val="white"/>
        </w:rPr>
      </w:pPr>
      <w:r w:rsidDel="00000000" w:rsidR="00000000" w:rsidRPr="00000000">
        <w:rPr>
          <w:rFonts w:ascii="Calibri" w:cs="Calibri" w:eastAsia="Calibri" w:hAnsi="Calibri"/>
          <w:b w:val="1"/>
          <w:bCs w:val="1"/>
          <w:sz w:val="24"/>
          <w:szCs w:val="24"/>
          <w:highlight w:val="white"/>
          <w:rtl w:val="0"/>
        </w:rPr>
        <w:t xml:space="preserve">Event inquiries: </w:t>
      </w:r>
      <w:r w:rsidDel="00000000" w:rsidR="00000000" w:rsidRPr="00000000">
        <w:rPr>
          <w:rFonts w:ascii="Calibri" w:cs="Calibri" w:eastAsia="Calibri" w:hAnsi="Calibri"/>
          <w:sz w:val="24"/>
          <w:szCs w:val="24"/>
          <w:highlight w:val="white"/>
          <w:rtl w:val="0"/>
        </w:rPr>
        <w:t xml:space="preserve">mast@highline.edu</w:t>
      </w:r>
      <w:r w:rsidDel="00000000" w:rsidR="00000000" w:rsidRPr="00000000">
        <w:rPr>
          <w:rtl w:val="0"/>
        </w:rPr>
      </w:r>
    </w:p>
    <w:p w:rsidR="00000000" w:rsidDel="00000000" w:rsidP="00000000" w:rsidRDefault="00000000" w:rsidRPr="00000000" w14:paraId="0000002A">
      <w:pPr>
        <w:rPr>
          <w:rFonts w:ascii="Calibri" w:cs="Calibri" w:eastAsia="Calibri" w:hAnsi="Calibri"/>
        </w:rPr>
      </w:pPr>
      <w:r w:rsidDel="00000000" w:rsidR="00000000" w:rsidRPr="00000000">
        <w:rPr>
          <w:rtl w:val="0"/>
        </w:rPr>
      </w:r>
    </w:p>
    <w:p w:rsidR="00000000" w:rsidDel="00000000" w:rsidP="00000000" w:rsidRDefault="00000000" w:rsidRPr="00000000" w14:paraId="0000002B">
      <w:pPr>
        <w:widowControl w:val="0"/>
        <w:tabs>
          <w:tab w:val="left" w:leader="none" w:pos="2160"/>
        </w:tabs>
        <w:spacing w:line="240" w:lineRule="auto"/>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Links within this release: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tl w:val="0"/>
        </w:rPr>
      </w:r>
    </w:p>
    <w:p w:rsidR="00000000" w:rsidDel="00000000" w:rsidP="00000000" w:rsidRDefault="00000000" w:rsidRPr="00000000" w14:paraId="0000002C">
      <w:pPr>
        <w:widowControl w:val="0"/>
        <w:tabs>
          <w:tab w:val="left" w:leader="none" w:pos="2160"/>
        </w:tabs>
        <w:spacing w:line="240" w:lineRule="auto"/>
        <w:rPr>
          <w:rFonts w:ascii="Times New Roman" w:cs="Times New Roman" w:eastAsia="Times New Roman" w:hAnsi="Times New Roman"/>
          <w:color w:val="0b5394"/>
        </w:rPr>
      </w:pP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02D">
      <w:pPr>
        <w:widowControl w:val="0"/>
        <w:numPr>
          <w:ilvl w:val="0"/>
          <w:numId w:val="2"/>
        </w:numPr>
        <w:spacing w:line="240" w:lineRule="auto"/>
        <w:ind w:left="720" w:hanging="360"/>
        <w:rPr>
          <w:rFonts w:ascii="Calibri" w:cs="Calibri" w:eastAsia="Calibri" w:hAnsi="Calibri"/>
          <w:color w:val="1c4587"/>
        </w:rPr>
      </w:pPr>
      <w:hyperlink r:id="rId15">
        <w:r w:rsidDel="00000000" w:rsidR="00000000" w:rsidRPr="00000000">
          <w:rPr>
            <w:rFonts w:ascii="Calibri" w:cs="Calibri" w:eastAsia="Calibri" w:hAnsi="Calibri"/>
            <w:color w:val="1155cc"/>
            <w:highlight w:val="white"/>
            <w:u w:val="single"/>
            <w:rtl w:val="0"/>
          </w:rPr>
          <w:t xml:space="preserve">https://mast.highline.edu/shark-in-the-park/</w:t>
        </w:r>
      </w:hyperlink>
      <w:r w:rsidDel="00000000" w:rsidR="00000000" w:rsidRPr="00000000">
        <w:rPr>
          <w:rtl w:val="0"/>
        </w:rPr>
      </w:r>
    </w:p>
    <w:p w:rsidR="00000000" w:rsidDel="00000000" w:rsidP="00000000" w:rsidRDefault="00000000" w:rsidRPr="00000000" w14:paraId="0000002E">
      <w:pPr>
        <w:widowControl w:val="0"/>
        <w:numPr>
          <w:ilvl w:val="0"/>
          <w:numId w:val="2"/>
        </w:numPr>
        <w:spacing w:line="240" w:lineRule="auto"/>
        <w:ind w:left="720" w:hanging="360"/>
        <w:rPr>
          <w:rFonts w:ascii="Calibri" w:cs="Calibri" w:eastAsia="Calibri" w:hAnsi="Calibri"/>
          <w:color w:val="1c4587"/>
          <w:highlight w:val="white"/>
        </w:rPr>
      </w:pPr>
      <w:hyperlink r:id="rId16">
        <w:r w:rsidDel="00000000" w:rsidR="00000000" w:rsidRPr="00000000">
          <w:rPr>
            <w:rFonts w:ascii="Calibri" w:cs="Calibri" w:eastAsia="Calibri" w:hAnsi="Calibri"/>
            <w:color w:val="1155cc"/>
            <w:highlight w:val="white"/>
            <w:u w:val="single"/>
            <w:rtl w:val="0"/>
          </w:rPr>
          <w:t xml:space="preserve">https://mast.highline.edu/</w:t>
        </w:r>
      </w:hyperlink>
      <w:r w:rsidDel="00000000" w:rsidR="00000000" w:rsidRPr="00000000">
        <w:rPr>
          <w:rtl w:val="0"/>
        </w:rPr>
      </w:r>
    </w:p>
    <w:p w:rsidR="00000000" w:rsidDel="00000000" w:rsidP="00000000" w:rsidRDefault="00000000" w:rsidRPr="00000000" w14:paraId="0000002F">
      <w:pPr>
        <w:widowControl w:val="0"/>
        <w:numPr>
          <w:ilvl w:val="0"/>
          <w:numId w:val="2"/>
        </w:numPr>
        <w:spacing w:line="240" w:lineRule="auto"/>
        <w:ind w:left="720" w:hanging="360"/>
        <w:rPr>
          <w:rFonts w:ascii="Calibri" w:cs="Calibri" w:eastAsia="Calibri" w:hAnsi="Calibri"/>
          <w:color w:val="1c4587"/>
          <w:highlight w:val="white"/>
        </w:rPr>
      </w:pPr>
      <w:hyperlink r:id="rId17">
        <w:r w:rsidDel="00000000" w:rsidR="00000000" w:rsidRPr="00000000">
          <w:rPr>
            <w:rFonts w:ascii="Calibri" w:cs="Calibri" w:eastAsia="Calibri" w:hAnsi="Calibri"/>
            <w:color w:val="1155cc"/>
            <w:highlight w:val="white"/>
            <w:u w:val="single"/>
            <w:rtl w:val="0"/>
          </w:rPr>
          <w:t xml:space="preserve">https://www.desmoineswa.gov/</w:t>
        </w:r>
      </w:hyperlink>
      <w:r w:rsidDel="00000000" w:rsidR="00000000" w:rsidRPr="00000000">
        <w:rPr>
          <w:rtl w:val="0"/>
        </w:rPr>
      </w:r>
    </w:p>
    <w:p w:rsidR="00000000" w:rsidDel="00000000" w:rsidP="00000000" w:rsidRDefault="00000000" w:rsidRPr="00000000" w14:paraId="00000030">
      <w:pPr>
        <w:widowControl w:val="0"/>
        <w:numPr>
          <w:ilvl w:val="0"/>
          <w:numId w:val="2"/>
        </w:numPr>
        <w:spacing w:line="240" w:lineRule="auto"/>
        <w:ind w:left="720" w:hanging="360"/>
        <w:rPr>
          <w:rFonts w:ascii="Calibri" w:cs="Calibri" w:eastAsia="Calibri" w:hAnsi="Calibri"/>
          <w:color w:val="1c4587"/>
          <w:highlight w:val="white"/>
        </w:rPr>
      </w:pPr>
      <w:hyperlink r:id="rId18">
        <w:r w:rsidDel="00000000" w:rsidR="00000000" w:rsidRPr="00000000">
          <w:rPr>
            <w:rFonts w:ascii="Calibri" w:cs="Calibri" w:eastAsia="Calibri" w:hAnsi="Calibri"/>
            <w:color w:val="1155cc"/>
            <w:highlight w:val="white"/>
            <w:u w:val="single"/>
            <w:rtl w:val="0"/>
          </w:rPr>
          <w:t xml:space="preserve">https://redondocommunity.org/</w:t>
        </w:r>
      </w:hyperlink>
      <w:r w:rsidDel="00000000" w:rsidR="00000000" w:rsidRPr="00000000">
        <w:rPr>
          <w:rtl w:val="0"/>
        </w:rPr>
      </w:r>
    </w:p>
    <w:p w:rsidR="00000000" w:rsidDel="00000000" w:rsidP="00000000" w:rsidRDefault="00000000" w:rsidRPr="00000000" w14:paraId="00000031">
      <w:pPr>
        <w:widowControl w:val="0"/>
        <w:numPr>
          <w:ilvl w:val="0"/>
          <w:numId w:val="2"/>
        </w:numPr>
        <w:spacing w:line="240" w:lineRule="auto"/>
        <w:ind w:left="720" w:hanging="360"/>
        <w:rPr>
          <w:rFonts w:ascii="Calibri" w:cs="Calibri" w:eastAsia="Calibri" w:hAnsi="Calibri"/>
          <w:color w:val="1c4587"/>
          <w:highlight w:val="white"/>
          <w:u w:val="none"/>
        </w:rPr>
      </w:pPr>
      <w:hyperlink r:id="rId19">
        <w:r w:rsidDel="00000000" w:rsidR="00000000" w:rsidRPr="00000000">
          <w:rPr>
            <w:rFonts w:ascii="Calibri" w:cs="Calibri" w:eastAsia="Calibri" w:hAnsi="Calibri"/>
            <w:color w:val="1155cc"/>
            <w:highlight w:val="white"/>
            <w:u w:val="single"/>
            <w:rtl w:val="0"/>
          </w:rPr>
          <w:t xml:space="preserve">https://lawfilesext.leg.wa.gov/biennium/2025-26/Htm/Bill%20Reports/House/2447%20HBR%20SGOV%2026.htm</w:t>
        </w:r>
      </w:hyperlink>
      <w:r w:rsidDel="00000000" w:rsidR="00000000" w:rsidRPr="00000000">
        <w:rPr>
          <w:rtl w:val="0"/>
        </w:rPr>
      </w:r>
    </w:p>
    <w:p w:rsidR="00000000" w:rsidDel="00000000" w:rsidP="00000000" w:rsidRDefault="00000000" w:rsidRPr="00000000" w14:paraId="00000032">
      <w:pPr>
        <w:widowControl w:val="0"/>
        <w:spacing w:line="240" w:lineRule="auto"/>
        <w:ind w:left="720" w:firstLine="0"/>
        <w:rPr>
          <w:color w:val="1c4587"/>
          <w:highlight w:val="white"/>
        </w:rPr>
      </w:pPr>
      <w:r w:rsidDel="00000000" w:rsidR="00000000" w:rsidRPr="00000000">
        <w:rPr>
          <w:rtl w:val="0"/>
        </w:rPr>
      </w:r>
    </w:p>
    <w:p w:rsidR="00000000" w:rsidDel="00000000" w:rsidP="00000000" w:rsidRDefault="00000000" w:rsidRPr="00000000" w14:paraId="00000033">
      <w:pPr>
        <w:spacing w:after="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w:t>
      </w:r>
    </w:p>
    <w:p w:rsidR="00000000" w:rsidDel="00000000" w:rsidP="00000000" w:rsidRDefault="00000000" w:rsidRPr="00000000" w14:paraId="00000034">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Attachments: </w:t>
      </w:r>
    </w:p>
    <w:p w:rsidR="00000000" w:rsidDel="00000000" w:rsidP="00000000" w:rsidRDefault="00000000" w:rsidRPr="00000000" w14:paraId="00000035">
      <w:pPr>
        <w:numPr>
          <w:ilvl w:val="0"/>
          <w:numId w:val="1"/>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Graphic #1: Shark in the Park flyer</w:t>
      </w:r>
    </w:p>
    <w:p w:rsidR="00000000" w:rsidDel="00000000" w:rsidP="00000000" w:rsidRDefault="00000000" w:rsidRPr="00000000" w14:paraId="00000036">
      <w:pPr>
        <w:numPr>
          <w:ilvl w:val="0"/>
          <w:numId w:val="1"/>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Graphic #2: Shark in the Park logo</w:t>
      </w:r>
    </w:p>
    <w:p w:rsidR="00000000" w:rsidDel="00000000" w:rsidP="00000000" w:rsidRDefault="00000000" w:rsidRPr="00000000" w14:paraId="00000037">
      <w:pPr>
        <w:numPr>
          <w:ilvl w:val="0"/>
          <w:numId w:val="1"/>
        </w:numPr>
        <w:spacing w:after="240" w:before="0" w:beforeAutospacing="0" w:lineRule="auto"/>
        <w:ind w:left="720" w:hanging="360"/>
        <w:rPr>
          <w:rFonts w:ascii="Calibri" w:cs="Calibri" w:eastAsia="Calibri" w:hAnsi="Calibri"/>
        </w:rPr>
      </w:pPr>
      <w:commentRangeStart w:id="2"/>
      <w:r w:rsidDel="00000000" w:rsidR="00000000" w:rsidRPr="00000000">
        <w:rPr>
          <w:rFonts w:ascii="Calibri" w:cs="Calibri" w:eastAsia="Calibri" w:hAnsi="Calibri"/>
          <w:rtl w:val="0"/>
        </w:rPr>
        <w:t xml:space="preserve">Video #1: Sixgill shark swimming off Des Moines, WA</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38">
      <w:pPr>
        <w:spacing w:after="1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spacing w:after="160" w:lineRule="auto"/>
        <w:rPr>
          <w:rFonts w:ascii="Calibri" w:cs="Calibri" w:eastAsia="Calibri" w:hAnsi="Calibri"/>
          <w:b w:val="1"/>
          <w:bCs w:val="1"/>
          <w:color w:val="242424"/>
          <w:sz w:val="24"/>
          <w:szCs w:val="24"/>
        </w:rPr>
      </w:pPr>
      <w:r w:rsidDel="00000000" w:rsidR="00000000" w:rsidRPr="00000000">
        <w:rPr>
          <w:rFonts w:ascii="Calibri" w:cs="Calibri" w:eastAsia="Calibri" w:hAnsi="Calibri"/>
          <w:b w:val="1"/>
          <w:bCs w:val="1"/>
          <w:color w:val="242424"/>
          <w:sz w:val="24"/>
          <w:szCs w:val="24"/>
          <w:rtl w:val="0"/>
        </w:rPr>
        <w:t xml:space="preserve">About Highline College</w:t>
      </w:r>
    </w:p>
    <w:p w:rsidR="00000000" w:rsidDel="00000000" w:rsidP="00000000" w:rsidRDefault="00000000" w:rsidRPr="00000000" w14:paraId="0000003A">
      <w:pPr>
        <w:spacing w:after="160" w:lineRule="auto"/>
        <w:rPr>
          <w:rFonts w:ascii="Calibri" w:cs="Calibri" w:eastAsia="Calibri" w:hAnsi="Calibri"/>
          <w:sz w:val="24"/>
          <w:szCs w:val="24"/>
        </w:rPr>
      </w:pPr>
      <w:r w:rsidDel="00000000" w:rsidR="00000000" w:rsidRPr="00000000">
        <w:rPr>
          <w:rFonts w:ascii="Calibri" w:cs="Calibri" w:eastAsia="Calibri" w:hAnsi="Calibri"/>
          <w:i w:val="1"/>
          <w:iCs w:val="1"/>
          <w:color w:val="242424"/>
          <w:sz w:val="24"/>
          <w:szCs w:val="24"/>
          <w:rtl w:val="0"/>
        </w:rPr>
        <w:t xml:space="preserve">Founded in 1961 as the first community college in King County, Highline College annually serves approximately 14,000 students. With more than 80 percent students of color, Highline is the most diverse higher education institution in the state. The college offers a wide range of academic transfer, professional-technical education, basic skills and applied bachelor’s degree programs. Alumni include former Seattle Mayor Norm Rice, internationally acclaimed author Ann Rule, entrepreneur Junki Yoshida, Dr. Tom Jackson, former president of Cal-Poly Humboldt and retired Army Lieutenant Colonel and nurse Sandra Cravens Robinson.</w:t>
      </w:r>
      <w:r w:rsidDel="00000000" w:rsidR="00000000" w:rsidRPr="00000000">
        <w:rPr>
          <w:rFonts w:ascii="Calibri" w:cs="Calibri" w:eastAsia="Calibri" w:hAnsi="Calibri"/>
          <w:color w:val="242424"/>
          <w:sz w:val="24"/>
          <w:szCs w:val="24"/>
          <w:rtl w:val="0"/>
        </w:rPr>
        <w:t xml:space="preserve"> </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Rus Higley" w:id="0" w:date="2026-06-25T15:30:17Z">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media release approved.</w:t>
      </w:r>
    </w:p>
  </w:comment>
  <w:comment w:author="Jess Underwood" w:id="1" w:date="2026-07-02T16:05:57Z">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Fantastic ~ I'll send it out this morning Thurs, July 2.</w:t>
      </w:r>
    </w:p>
  </w:comment>
  <w:comment w:author="Jess Underwood" w:id="2" w:date="2026-07-02T21:57:49Z">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@rhigley@highline.edu Hi Rus, you might have noticed I dropped the vid from the campus email. When I sent out the media release to the media I got a ton of bounce-backs due to file size. I resent the the media release (succesfully) to those addresses, minus the shark vid. But just fyi in case that's good to know.</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mast.highline.edu/" TargetMode="External"/><Relationship Id="rId10" Type="http://schemas.openxmlformats.org/officeDocument/2006/relationships/hyperlink" Target="https://mast.highline.edu/shark-in-the-park/" TargetMode="External"/><Relationship Id="rId13" Type="http://schemas.openxmlformats.org/officeDocument/2006/relationships/hyperlink" Target="https://redondocommunity.org/" TargetMode="External"/><Relationship Id="rId12" Type="http://schemas.openxmlformats.org/officeDocument/2006/relationships/hyperlink" Target="https://www.desmoineswa.gov/"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mailto:junderwood@highline.edu" TargetMode="External"/><Relationship Id="rId15" Type="http://schemas.openxmlformats.org/officeDocument/2006/relationships/hyperlink" Target="https://mast.highline.edu/shark-in-the-park/" TargetMode="External"/><Relationship Id="rId14" Type="http://schemas.openxmlformats.org/officeDocument/2006/relationships/hyperlink" Target="https://lawfilesext.leg.wa.gov/biennium/2025-26/Htm/Bill%20Reports/House/2447%20HBR%20SGOV%2026.htm" TargetMode="External"/><Relationship Id="rId17" Type="http://schemas.openxmlformats.org/officeDocument/2006/relationships/hyperlink" Target="https://www.desmoineswa.gov/" TargetMode="External"/><Relationship Id="rId16" Type="http://schemas.openxmlformats.org/officeDocument/2006/relationships/hyperlink" Target="https://mast.highline.edu/" TargetMode="External"/><Relationship Id="rId5" Type="http://schemas.openxmlformats.org/officeDocument/2006/relationships/numbering" Target="numbering.xml"/><Relationship Id="rId19" Type="http://schemas.openxmlformats.org/officeDocument/2006/relationships/hyperlink" Target="https://lawfilesext.leg.wa.gov/biennium/2025-26/Htm/Bill%20Reports/House/2447%20HBR%20SGOV%2026.htm" TargetMode="External"/><Relationship Id="rId6" Type="http://schemas.openxmlformats.org/officeDocument/2006/relationships/styles" Target="styles.xml"/><Relationship Id="rId18" Type="http://schemas.openxmlformats.org/officeDocument/2006/relationships/hyperlink" Target="https://redondocommunity.org/" TargetMode="External"/><Relationship Id="rId7" Type="http://schemas.openxmlformats.org/officeDocument/2006/relationships/image" Target="media/image1.png"/><Relationship Id="rId8" Type="http://schemas.openxmlformats.org/officeDocument/2006/relationships/hyperlink" Target="mailto:rhigley@highli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