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757AFFD7" w:rsidR="00AC7E6A" w:rsidRPr="00CF7AEE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5D06C80F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3836A3" w:rsidRPr="00693F04">
        <w:rPr>
          <w:rStyle w:val="BodyTextAChar"/>
        </w:rPr>
        <w:t xml:space="preserve">September </w:t>
      </w:r>
      <w:r w:rsidR="00590F21" w:rsidRPr="00693F04">
        <w:rPr>
          <w:rStyle w:val="BodyTextAChar"/>
        </w:rPr>
        <w:t>18</w:t>
      </w:r>
      <w:r w:rsidR="00D61E25" w:rsidRPr="00693F04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1DCFD75" w14:textId="013873E5" w:rsidR="00B403C2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836A3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3836A3" w:rsidRPr="00D94921">
          <w:rPr>
            <w:rStyle w:val="Hyperlink"/>
          </w:rPr>
          <w:t>prosendahl@highline.edu</w:t>
        </w:r>
      </w:hyperlink>
    </w:p>
    <w:p w14:paraId="42B53802" w14:textId="0665F2E1" w:rsidR="002B3AD8" w:rsidRDefault="00B403C2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6A2C0E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4575C96B" w:rsidR="003E65F1" w:rsidRPr="006A2C0E" w:rsidRDefault="006A2C0E" w:rsidP="00A60F3A">
      <w:pPr>
        <w:pStyle w:val="Heading2"/>
      </w:pPr>
      <w:r w:rsidRPr="006A2C0E">
        <w:t>Highline College Trustees to Take Next Step in Presidential Search</w:t>
      </w:r>
    </w:p>
    <w:p w14:paraId="642E2881" w14:textId="3C28EDC5" w:rsidR="003E65F1" w:rsidRPr="006A2C0E" w:rsidRDefault="006A2C0E" w:rsidP="00A60F3A">
      <w:pPr>
        <w:pStyle w:val="Heading3"/>
      </w:pPr>
      <w:r w:rsidRPr="006A2C0E">
        <w:t xml:space="preserve">Sept. 21 Meeting Will Involve RFP for </w:t>
      </w:r>
      <w:r w:rsidR="00BB70CF">
        <w:t>Consultant</w:t>
      </w:r>
    </w:p>
    <w:p w14:paraId="59D4D9D8" w14:textId="77777777" w:rsidR="003E65F1" w:rsidRPr="006A2C0E" w:rsidRDefault="003E65F1" w:rsidP="005F697D">
      <w:pPr>
        <w:pStyle w:val="BodyTextA"/>
      </w:pPr>
    </w:p>
    <w:p w14:paraId="02C661F9" w14:textId="43CF7974" w:rsidR="003836A3" w:rsidRPr="00DF53CB" w:rsidRDefault="008349DB" w:rsidP="00771951">
      <w:pPr>
        <w:pStyle w:val="BodyTextA"/>
      </w:pPr>
      <w:r w:rsidRPr="008349DB">
        <w:t>DES MOINES, Wash. —</w:t>
      </w:r>
      <w:r w:rsidR="00DF53CB">
        <w:t xml:space="preserve"> Highline College’s search for its next president </w:t>
      </w:r>
      <w:proofErr w:type="gramStart"/>
      <w:r w:rsidR="006A70B2">
        <w:t>is expected</w:t>
      </w:r>
      <w:proofErr w:type="gramEnd"/>
      <w:r w:rsidR="006A70B2">
        <w:t xml:space="preserve"> to take another step forward </w:t>
      </w:r>
      <w:r w:rsidR="00DF53CB">
        <w:t xml:space="preserve">Thursday during a regularly scheduled meeting of the Board of Trustees. </w:t>
      </w:r>
      <w:r w:rsidR="006A70B2">
        <w:t>T</w:t>
      </w:r>
      <w:r w:rsidR="00DF53CB">
        <w:t xml:space="preserve">he </w:t>
      </w:r>
      <w:r w:rsidR="006A70B2">
        <w:t xml:space="preserve">meeting’s agenda includes a proposal </w:t>
      </w:r>
      <w:r w:rsidR="00DF53CB">
        <w:t xml:space="preserve">to engage a </w:t>
      </w:r>
      <w:proofErr w:type="gramStart"/>
      <w:r w:rsidR="00DF53CB">
        <w:t xml:space="preserve">recruitment </w:t>
      </w:r>
      <w:r w:rsidR="00C62530">
        <w:t>consulting</w:t>
      </w:r>
      <w:proofErr w:type="gramEnd"/>
      <w:r w:rsidR="00C62530">
        <w:t xml:space="preserve"> </w:t>
      </w:r>
      <w:r w:rsidR="00DF53CB">
        <w:t xml:space="preserve">firm to help in the search process. The meeting </w:t>
      </w:r>
      <w:proofErr w:type="gramStart"/>
      <w:r w:rsidR="00DF53CB">
        <w:t xml:space="preserve">is </w:t>
      </w:r>
      <w:r w:rsidR="00DF53CB" w:rsidRPr="00DF53CB">
        <w:t>scheduled</w:t>
      </w:r>
      <w:proofErr w:type="gramEnd"/>
      <w:r w:rsidR="00DF53CB" w:rsidRPr="00DF53CB">
        <w:t xml:space="preserve"> for 10 a.m. in the Library Boardroom (Building 25, 5th floor) on the college’s main campus.</w:t>
      </w:r>
    </w:p>
    <w:p w14:paraId="3E8BD49A" w14:textId="77777777" w:rsidR="00DF53CB" w:rsidRPr="00DF53CB" w:rsidRDefault="00DF53CB" w:rsidP="00771951">
      <w:pPr>
        <w:pStyle w:val="BodyTextA"/>
      </w:pPr>
    </w:p>
    <w:p w14:paraId="156800C6" w14:textId="78B1668C" w:rsidR="00DF53CB" w:rsidRPr="00DF53CB" w:rsidRDefault="00DF53CB" w:rsidP="00771951">
      <w:pPr>
        <w:pStyle w:val="BodyTextA"/>
      </w:pPr>
      <w:r w:rsidRPr="00DF53CB">
        <w:t xml:space="preserve">Thursday’s meeting follows two special board meetings, held Aug. 31 and Sept. 14. During </w:t>
      </w:r>
      <w:r w:rsidR="00BB70CF">
        <w:t>those sessions, the five-member board</w:t>
      </w:r>
      <w:r w:rsidRPr="00DF53CB">
        <w:t xml:space="preserve"> began the work of </w:t>
      </w:r>
      <w:r w:rsidR="006A70B2">
        <w:t>seeking a</w:t>
      </w:r>
      <w:r w:rsidRPr="00DF53CB">
        <w:t xml:space="preserve"> replacement for Dr. Jack Bermingham, who announced his retirement July 27 after serving more than a decade as president.</w:t>
      </w:r>
    </w:p>
    <w:p w14:paraId="483A8DC1" w14:textId="77777777" w:rsidR="003836A3" w:rsidRDefault="003836A3" w:rsidP="003836A3">
      <w:pPr>
        <w:pStyle w:val="BodyTextA"/>
      </w:pPr>
    </w:p>
    <w:p w14:paraId="7D08488C" w14:textId="77777777" w:rsidR="00BB70CF" w:rsidRDefault="00BB70CF" w:rsidP="00BB70CF">
      <w:pPr>
        <w:pStyle w:val="BodyTextA"/>
      </w:pPr>
      <w:r>
        <w:t xml:space="preserve">The board typically meets monthly. The full agenda for Thursday’s meeting, as well as dates of future meetings, is available on the </w:t>
      </w:r>
      <w:hyperlink r:id="rId8" w:history="1">
        <w:r w:rsidRPr="006A2C0E">
          <w:rPr>
            <w:rStyle w:val="Hyperlink"/>
          </w:rPr>
          <w:t>Meeting Agendas and Minutes page</w:t>
        </w:r>
      </w:hyperlink>
      <w:r>
        <w:t>.</w:t>
      </w:r>
    </w:p>
    <w:p w14:paraId="41D40ADC" w14:textId="77777777" w:rsidR="00BB70CF" w:rsidRPr="003836A3" w:rsidRDefault="00BB70CF" w:rsidP="00BB70CF">
      <w:pPr>
        <w:pStyle w:val="BodyTextA"/>
      </w:pPr>
    </w:p>
    <w:p w14:paraId="095D064D" w14:textId="77777777" w:rsidR="003836A3" w:rsidRPr="00DF53CB" w:rsidRDefault="003836A3" w:rsidP="003836A3">
      <w:pPr>
        <w:pStyle w:val="BodyTextA"/>
      </w:pPr>
      <w:r w:rsidRPr="00DF53CB">
        <w:t>Dr. Jeff Wagnitz, Highline’s Vice President for Academic Affairs, is serving as acting president.</w:t>
      </w:r>
    </w:p>
    <w:p w14:paraId="50C75BA3" w14:textId="77777777" w:rsidR="003836A3" w:rsidRPr="00DF53CB" w:rsidRDefault="003836A3" w:rsidP="003836A3">
      <w:pPr>
        <w:pStyle w:val="BodyTextA"/>
      </w:pPr>
    </w:p>
    <w:p w14:paraId="0B1367BE" w14:textId="77777777" w:rsidR="003836A3" w:rsidRPr="00C70FEF" w:rsidRDefault="003836A3" w:rsidP="003836A3">
      <w:pPr>
        <w:pStyle w:val="BodyTextA"/>
      </w:pPr>
      <w:r w:rsidRPr="00C70FEF">
        <w:t xml:space="preserve">Highline’s board is responsible for selecting and employing the college president. It is composed of community members from Highline’s service area of South King County: Dan Altmayer and Bob </w:t>
      </w:r>
      <w:proofErr w:type="spellStart"/>
      <w:r w:rsidRPr="00C70FEF">
        <w:t>Roegner</w:t>
      </w:r>
      <w:proofErr w:type="spellEnd"/>
      <w:r w:rsidRPr="00C70FEF">
        <w:t xml:space="preserve">, </w:t>
      </w:r>
      <w:proofErr w:type="gramStart"/>
      <w:r w:rsidRPr="00C70FEF">
        <w:t>both of</w:t>
      </w:r>
      <w:proofErr w:type="gramEnd"/>
      <w:r w:rsidRPr="00C70FEF">
        <w:t xml:space="preserve"> Federal Way; </w:t>
      </w:r>
      <w:proofErr w:type="spellStart"/>
      <w:r w:rsidRPr="00C70FEF">
        <w:t>Debrena</w:t>
      </w:r>
      <w:proofErr w:type="spellEnd"/>
      <w:r w:rsidRPr="00C70FEF">
        <w:t xml:space="preserve"> Jackson Gandy, Des Moines; Fred Mendoza, Normandy Park; and </w:t>
      </w:r>
      <w:proofErr w:type="spellStart"/>
      <w:r w:rsidRPr="00C70FEF">
        <w:t>Sili</w:t>
      </w:r>
      <w:proofErr w:type="spellEnd"/>
      <w:r w:rsidRPr="00C70FEF">
        <w:t xml:space="preserve"> </w:t>
      </w:r>
      <w:proofErr w:type="spellStart"/>
      <w:r w:rsidRPr="00C70FEF">
        <w:t>Savusa</w:t>
      </w:r>
      <w:proofErr w:type="spellEnd"/>
      <w:r w:rsidRPr="00C70FEF">
        <w:t>, White Center.</w:t>
      </w:r>
    </w:p>
    <w:p w14:paraId="68F69BF9" w14:textId="77777777" w:rsidR="003836A3" w:rsidRDefault="003836A3" w:rsidP="00771951">
      <w:pPr>
        <w:pStyle w:val="BodyTextA"/>
      </w:pPr>
    </w:p>
    <w:p w14:paraId="4C45396D" w14:textId="77777777" w:rsidR="003836A3" w:rsidRPr="00F778E1" w:rsidRDefault="003836A3" w:rsidP="003836A3">
      <w:pPr>
        <w:pStyle w:val="BodyTextA"/>
        <w:rPr>
          <w:rStyle w:val="Emphasis"/>
          <w:i w:val="0"/>
          <w:iCs w:val="0"/>
        </w:rPr>
      </w:pPr>
      <w:r w:rsidRPr="00F778E1">
        <w:rPr>
          <w:rStyle w:val="Emphasis"/>
          <w:i w:val="0"/>
          <w:iCs w:val="0"/>
        </w:rPr>
        <w:t>Highline’s main campus is located midway between Seattle and Tacoma at South 240th Street and Pacific Highway South (Highway 99) in Des Moines.</w:t>
      </w:r>
    </w:p>
    <w:p w14:paraId="16B8E0C5" w14:textId="77777777" w:rsidR="003836A3" w:rsidRPr="003836A3" w:rsidRDefault="003836A3" w:rsidP="003836A3">
      <w:pPr>
        <w:pStyle w:val="BodyTextA"/>
      </w:pPr>
    </w:p>
    <w:p w14:paraId="4D9394B2" w14:textId="77777777" w:rsidR="003836A3" w:rsidRPr="003836A3" w:rsidRDefault="003836A3" w:rsidP="003836A3">
      <w:pPr>
        <w:pStyle w:val="BodyTextC"/>
        <w:jc w:val="center"/>
      </w:pPr>
      <w:r w:rsidRPr="003836A3">
        <w:t># # #</w:t>
      </w:r>
    </w:p>
    <w:p w14:paraId="6F080F08" w14:textId="77777777" w:rsidR="00CF7AEE" w:rsidRDefault="00CF7AEE" w:rsidP="00CF7AEE">
      <w:pPr>
        <w:pStyle w:val="BodyTextD"/>
        <w:rPr>
          <w:b w:val="0"/>
        </w:rPr>
      </w:pPr>
    </w:p>
    <w:p w14:paraId="2335A583" w14:textId="77777777" w:rsidR="00CF7AEE" w:rsidRDefault="00CF7AEE" w:rsidP="00CF7AEE">
      <w:pPr>
        <w:pStyle w:val="BodyTextD"/>
      </w:pPr>
      <w:r>
        <w:t>Links within this release:</w:t>
      </w:r>
    </w:p>
    <w:p w14:paraId="6FAA3033" w14:textId="7830CA78" w:rsidR="00CF7AEE" w:rsidRPr="00CF7AEE" w:rsidRDefault="00CF7AEE" w:rsidP="003836A3">
      <w:pPr>
        <w:pStyle w:val="Header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Highline College Board of Trustees’ </w:t>
      </w:r>
      <w:r w:rsidRPr="00CF7AEE">
        <w:rPr>
          <w:sz w:val="22"/>
          <w:szCs w:val="22"/>
        </w:rPr>
        <w:t xml:space="preserve">Meeting Agendas and Minutes page: </w:t>
      </w:r>
      <w:r w:rsidRPr="008D6E20">
        <w:rPr>
          <w:color w:val="0070C0"/>
        </w:rPr>
        <w:t>https://www.highline.edu/about-us/board-of-trustees/</w:t>
      </w:r>
    </w:p>
    <w:p w14:paraId="6546FECF" w14:textId="77777777" w:rsidR="00CF7AEE" w:rsidRPr="00BB70CF" w:rsidRDefault="00CF7AEE" w:rsidP="003836A3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57CA9611" w14:textId="44B8647C" w:rsidR="003836A3" w:rsidRDefault="003836A3" w:rsidP="00BB70CF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approximately 17,000 students. </w:t>
      </w:r>
      <w:r w:rsidRPr="00BB70CF">
        <w:rPr>
          <w:rStyle w:val="Emphasis"/>
        </w:rPr>
        <w:t>With more than 70 percent stu</w:t>
      </w:r>
      <w:r w:rsidR="00BB70CF" w:rsidRPr="00BB70CF">
        <w:rPr>
          <w:rStyle w:val="Emphasis"/>
        </w:rPr>
        <w:t>dents of color, Highline</w:t>
      </w:r>
      <w:r w:rsidRPr="00BB70CF">
        <w:rPr>
          <w:rStyle w:val="Emphasis"/>
        </w:rPr>
        <w:t xml:space="preserve"> is </w:t>
      </w:r>
      <w:r w:rsidRPr="00BB70CF">
        <w:rPr>
          <w:rStyle w:val="Emphasis"/>
        </w:rPr>
        <w:lastRenderedPageBreak/>
        <w:t>the most diverse higher education institution in the stat</w:t>
      </w:r>
      <w:r w:rsidR="00BB70CF" w:rsidRPr="00BB70CF">
        <w:rPr>
          <w:rStyle w:val="Emphasis"/>
        </w:rPr>
        <w:t>e</w:t>
      </w:r>
      <w:r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sectPr w:rsidR="003836A3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52899"/>
    <w:rsid w:val="000A2F13"/>
    <w:rsid w:val="000A3FF7"/>
    <w:rsid w:val="000C2DE8"/>
    <w:rsid w:val="000D6B2F"/>
    <w:rsid w:val="000E3A3B"/>
    <w:rsid w:val="000E6F90"/>
    <w:rsid w:val="000F4C9F"/>
    <w:rsid w:val="00114A5A"/>
    <w:rsid w:val="001162B9"/>
    <w:rsid w:val="001401FD"/>
    <w:rsid w:val="00152447"/>
    <w:rsid w:val="00175F0D"/>
    <w:rsid w:val="00190675"/>
    <w:rsid w:val="00192496"/>
    <w:rsid w:val="001D1206"/>
    <w:rsid w:val="00237CA4"/>
    <w:rsid w:val="0024053F"/>
    <w:rsid w:val="00256FC4"/>
    <w:rsid w:val="002608D5"/>
    <w:rsid w:val="00261AAB"/>
    <w:rsid w:val="002639A1"/>
    <w:rsid w:val="00266C4C"/>
    <w:rsid w:val="00277966"/>
    <w:rsid w:val="00281CA9"/>
    <w:rsid w:val="00295587"/>
    <w:rsid w:val="002B174D"/>
    <w:rsid w:val="002B3AD8"/>
    <w:rsid w:val="002D7EBE"/>
    <w:rsid w:val="002E4031"/>
    <w:rsid w:val="00314346"/>
    <w:rsid w:val="003836A3"/>
    <w:rsid w:val="003A70A6"/>
    <w:rsid w:val="003C51E4"/>
    <w:rsid w:val="003E65F1"/>
    <w:rsid w:val="00400BFF"/>
    <w:rsid w:val="0041019B"/>
    <w:rsid w:val="00426A7A"/>
    <w:rsid w:val="004270BE"/>
    <w:rsid w:val="004272B4"/>
    <w:rsid w:val="00432DFD"/>
    <w:rsid w:val="0043588D"/>
    <w:rsid w:val="00486817"/>
    <w:rsid w:val="004A1994"/>
    <w:rsid w:val="004B6169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90F21"/>
    <w:rsid w:val="005B29CF"/>
    <w:rsid w:val="005B473F"/>
    <w:rsid w:val="005C0EB0"/>
    <w:rsid w:val="005E41DE"/>
    <w:rsid w:val="005E4867"/>
    <w:rsid w:val="005E48AC"/>
    <w:rsid w:val="005E780A"/>
    <w:rsid w:val="005F697D"/>
    <w:rsid w:val="00672AA5"/>
    <w:rsid w:val="00676C40"/>
    <w:rsid w:val="00680BB8"/>
    <w:rsid w:val="006813BC"/>
    <w:rsid w:val="006843CD"/>
    <w:rsid w:val="0068694A"/>
    <w:rsid w:val="00693F04"/>
    <w:rsid w:val="00696522"/>
    <w:rsid w:val="006A2C0E"/>
    <w:rsid w:val="006A3C72"/>
    <w:rsid w:val="006A70B2"/>
    <w:rsid w:val="00743188"/>
    <w:rsid w:val="00745CF5"/>
    <w:rsid w:val="00771951"/>
    <w:rsid w:val="00773040"/>
    <w:rsid w:val="00774A3A"/>
    <w:rsid w:val="0079577E"/>
    <w:rsid w:val="007C000B"/>
    <w:rsid w:val="007C3C66"/>
    <w:rsid w:val="007D3693"/>
    <w:rsid w:val="007E3116"/>
    <w:rsid w:val="007E6FAB"/>
    <w:rsid w:val="007E771D"/>
    <w:rsid w:val="0080050F"/>
    <w:rsid w:val="008012E1"/>
    <w:rsid w:val="0082290E"/>
    <w:rsid w:val="008349DB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5747C"/>
    <w:rsid w:val="00986BE2"/>
    <w:rsid w:val="00992887"/>
    <w:rsid w:val="009D075A"/>
    <w:rsid w:val="009F0DDC"/>
    <w:rsid w:val="009F6558"/>
    <w:rsid w:val="009F6DE0"/>
    <w:rsid w:val="009F74C9"/>
    <w:rsid w:val="00A33044"/>
    <w:rsid w:val="00A357A6"/>
    <w:rsid w:val="00A53A26"/>
    <w:rsid w:val="00A60F3A"/>
    <w:rsid w:val="00AB7AB4"/>
    <w:rsid w:val="00AC7E6A"/>
    <w:rsid w:val="00AD3311"/>
    <w:rsid w:val="00AD6370"/>
    <w:rsid w:val="00AE56A5"/>
    <w:rsid w:val="00B03D1B"/>
    <w:rsid w:val="00B113CF"/>
    <w:rsid w:val="00B1410B"/>
    <w:rsid w:val="00B3793B"/>
    <w:rsid w:val="00B403C2"/>
    <w:rsid w:val="00B47BB4"/>
    <w:rsid w:val="00B62260"/>
    <w:rsid w:val="00B75BB5"/>
    <w:rsid w:val="00BA4B5F"/>
    <w:rsid w:val="00BB0EA2"/>
    <w:rsid w:val="00BB318F"/>
    <w:rsid w:val="00BB70CF"/>
    <w:rsid w:val="00BC4435"/>
    <w:rsid w:val="00BC687F"/>
    <w:rsid w:val="00BF47B0"/>
    <w:rsid w:val="00C12ECF"/>
    <w:rsid w:val="00C20DE0"/>
    <w:rsid w:val="00C30FE6"/>
    <w:rsid w:val="00C3572E"/>
    <w:rsid w:val="00C405A6"/>
    <w:rsid w:val="00C62530"/>
    <w:rsid w:val="00C647D1"/>
    <w:rsid w:val="00C66D6F"/>
    <w:rsid w:val="00C67CEB"/>
    <w:rsid w:val="00CD3527"/>
    <w:rsid w:val="00CD3AD8"/>
    <w:rsid w:val="00CF7AEE"/>
    <w:rsid w:val="00D01490"/>
    <w:rsid w:val="00D32FFD"/>
    <w:rsid w:val="00D523FB"/>
    <w:rsid w:val="00D57714"/>
    <w:rsid w:val="00D57AA5"/>
    <w:rsid w:val="00D61E25"/>
    <w:rsid w:val="00D76A90"/>
    <w:rsid w:val="00D83BBC"/>
    <w:rsid w:val="00D8630E"/>
    <w:rsid w:val="00DA1608"/>
    <w:rsid w:val="00DA68EC"/>
    <w:rsid w:val="00DB396A"/>
    <w:rsid w:val="00DD3B3E"/>
    <w:rsid w:val="00DD5309"/>
    <w:rsid w:val="00DE3DD5"/>
    <w:rsid w:val="00DF078C"/>
    <w:rsid w:val="00DF53CB"/>
    <w:rsid w:val="00E078A1"/>
    <w:rsid w:val="00E15624"/>
    <w:rsid w:val="00E24DC7"/>
    <w:rsid w:val="00E64167"/>
    <w:rsid w:val="00E8383D"/>
    <w:rsid w:val="00E87451"/>
    <w:rsid w:val="00EA28E4"/>
    <w:rsid w:val="00EB311E"/>
    <w:rsid w:val="00EB3DC7"/>
    <w:rsid w:val="00EB3FAD"/>
    <w:rsid w:val="00EC2C91"/>
    <w:rsid w:val="00EC3660"/>
    <w:rsid w:val="00EC3953"/>
    <w:rsid w:val="00ED5811"/>
    <w:rsid w:val="00EE422A"/>
    <w:rsid w:val="00F01F31"/>
    <w:rsid w:val="00F35D91"/>
    <w:rsid w:val="00F72D6F"/>
    <w:rsid w:val="00F778E1"/>
    <w:rsid w:val="00F82ADA"/>
    <w:rsid w:val="00F82C1E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75E813E4-8876-486D-BAD9-AF275A1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stees.highline.edu/meeting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2017-09-18T14:30:00Z</cp:lastPrinted>
  <dcterms:created xsi:type="dcterms:W3CDTF">2017-09-18T23:12:00Z</dcterms:created>
  <dcterms:modified xsi:type="dcterms:W3CDTF">2017-09-18T23:12:00Z</dcterms:modified>
</cp:coreProperties>
</file>