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3DA6" w14:textId="77777777" w:rsidR="007D6A42" w:rsidRDefault="008C767D">
      <w:pPr>
        <w:spacing w:after="440"/>
        <w:jc w:val="right"/>
        <w:rPr>
          <w:b/>
          <w:sz w:val="44"/>
          <w:szCs w:val="44"/>
        </w:rPr>
      </w:pPr>
      <w:r>
        <w:rPr>
          <w:rFonts w:ascii="Times New Roman" w:eastAsia="Times New Roman" w:hAnsi="Times New Roman" w:cs="Times New Roman"/>
          <w:noProof/>
          <w:sz w:val="24"/>
          <w:szCs w:val="24"/>
        </w:rPr>
        <w:drawing>
          <wp:inline distT="114300" distB="114300" distL="114300" distR="114300" wp14:anchorId="147D9045" wp14:editId="00BA5456">
            <wp:extent cx="5943600" cy="914400"/>
            <wp:effectExtent l="0" t="0" r="0" b="0"/>
            <wp:docPr id="1" name="image1.png" descr="Highline College logo, City of Federal Way logo, University of Washington Tacoma logo and Federal Way Public Schools logo"/>
            <wp:cNvGraphicFramePr/>
            <a:graphic xmlns:a="http://schemas.openxmlformats.org/drawingml/2006/main">
              <a:graphicData uri="http://schemas.openxmlformats.org/drawingml/2006/picture">
                <pic:pic xmlns:pic="http://schemas.openxmlformats.org/drawingml/2006/picture">
                  <pic:nvPicPr>
                    <pic:cNvPr id="1" name="image1.png" descr="Highline College logo, City of Federal Way logo, University of Washington Tacoma logo and Federal Way Public Schools logo"/>
                    <pic:cNvPicPr preferRelativeResize="0"/>
                  </pic:nvPicPr>
                  <pic:blipFill>
                    <a:blip r:embed="rId4"/>
                    <a:srcRect/>
                    <a:stretch>
                      <a:fillRect/>
                    </a:stretch>
                  </pic:blipFill>
                  <pic:spPr>
                    <a:xfrm>
                      <a:off x="0" y="0"/>
                      <a:ext cx="5943600" cy="914400"/>
                    </a:xfrm>
                    <a:prstGeom prst="rect">
                      <a:avLst/>
                    </a:prstGeom>
                    <a:ln/>
                  </pic:spPr>
                </pic:pic>
              </a:graphicData>
            </a:graphic>
          </wp:inline>
        </w:drawing>
      </w:r>
    </w:p>
    <w:p w14:paraId="2BE4D848" w14:textId="77777777" w:rsidR="007D6A42" w:rsidRDefault="008C767D">
      <w:pPr>
        <w:spacing w:after="440"/>
        <w:jc w:val="right"/>
        <w:rPr>
          <w:b/>
          <w:sz w:val="24"/>
          <w:szCs w:val="24"/>
        </w:rPr>
      </w:pPr>
      <w:r>
        <w:rPr>
          <w:b/>
          <w:sz w:val="44"/>
          <w:szCs w:val="44"/>
        </w:rPr>
        <w:t>MEDIA RELEASE</w:t>
      </w:r>
      <w:r>
        <w:rPr>
          <w:noProof/>
        </w:rPr>
        <w:pict w14:anchorId="18527321">
          <v:rect id="_x0000_i1025" alt="Line" style="width:468pt;height:.05pt;mso-width-percent:0;mso-height-percent:0;mso-width-percent:0;mso-height-percent:0" o:hralign="center" o:hrstd="t" o:hr="t" fillcolor="#a0a0a0" stroked="f"/>
        </w:pict>
      </w:r>
    </w:p>
    <w:p w14:paraId="054A06DF" w14:textId="77777777" w:rsidR="007D6A42" w:rsidRDefault="008C767D">
      <w:pPr>
        <w:spacing w:after="240"/>
        <w:rPr>
          <w:rFonts w:ascii="Times New Roman" w:eastAsia="Times New Roman" w:hAnsi="Times New Roman" w:cs="Times New Roman"/>
          <w:sz w:val="24"/>
          <w:szCs w:val="24"/>
        </w:rPr>
      </w:pPr>
      <w:r>
        <w:rPr>
          <w:b/>
          <w:sz w:val="24"/>
          <w:szCs w:val="24"/>
        </w:rPr>
        <w:t>FOR RELEASE: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Immediately</w:t>
      </w:r>
    </w:p>
    <w:p w14:paraId="03F63BC8" w14:textId="77777777" w:rsidR="007D6A42" w:rsidRDefault="008C767D">
      <w:pPr>
        <w:spacing w:after="240"/>
        <w:rPr>
          <w:rFonts w:ascii="Times New Roman" w:eastAsia="Times New Roman" w:hAnsi="Times New Roman" w:cs="Times New Roman"/>
          <w:sz w:val="24"/>
          <w:szCs w:val="24"/>
        </w:rPr>
      </w:pPr>
      <w:r>
        <w:rPr>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Dec. 15, 2021</w:t>
      </w:r>
    </w:p>
    <w:p w14:paraId="186025ED" w14:textId="77777777" w:rsidR="007D6A42" w:rsidRDefault="008C767D">
      <w:pPr>
        <w:rPr>
          <w:rFonts w:ascii="Times New Roman" w:eastAsia="Times New Roman" w:hAnsi="Times New Roman" w:cs="Times New Roman"/>
          <w:sz w:val="24"/>
          <w:szCs w:val="24"/>
        </w:rPr>
      </w:pPr>
      <w:r>
        <w:rPr>
          <w:b/>
          <w:sz w:val="24"/>
          <w:szCs w:val="24"/>
        </w:rPr>
        <w:t>CONTACT: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Highline College: Raechel Dawson; </w:t>
      </w:r>
      <w:hyperlink r:id="rId5">
        <w:r>
          <w:rPr>
            <w:rFonts w:ascii="Times New Roman" w:eastAsia="Times New Roman" w:hAnsi="Times New Roman" w:cs="Times New Roman"/>
            <w:color w:val="1155CC"/>
            <w:sz w:val="24"/>
            <w:szCs w:val="24"/>
            <w:u w:val="single"/>
          </w:rPr>
          <w:t>rdawson@highline.edu</w:t>
        </w:r>
      </w:hyperlink>
    </w:p>
    <w:p w14:paraId="3B9BA667" w14:textId="77777777" w:rsidR="007D6A42" w:rsidRDefault="008C767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University of Washington Tacoma: John Burkhardt; </w:t>
      </w:r>
      <w:hyperlink r:id="rId6">
        <w:r>
          <w:rPr>
            <w:rFonts w:ascii="Times New Roman" w:eastAsia="Times New Roman" w:hAnsi="Times New Roman" w:cs="Times New Roman"/>
            <w:color w:val="1155CC"/>
            <w:sz w:val="24"/>
            <w:szCs w:val="24"/>
            <w:u w:val="single"/>
          </w:rPr>
          <w:t>johnbjr@uw.edu</w:t>
        </w:r>
      </w:hyperlink>
      <w:r>
        <w:rPr>
          <w:rFonts w:ascii="Times New Roman" w:eastAsia="Times New Roman" w:hAnsi="Times New Roman" w:cs="Times New Roman"/>
          <w:sz w:val="24"/>
          <w:szCs w:val="24"/>
        </w:rPr>
        <w:t xml:space="preserve"> </w:t>
      </w:r>
    </w:p>
    <w:p w14:paraId="5D4B84D3" w14:textId="77777777" w:rsidR="007D6A42" w:rsidRDefault="008C767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City of Federal Way: Tim Johnson; </w:t>
      </w:r>
      <w:hyperlink r:id="rId7">
        <w:r>
          <w:rPr>
            <w:rFonts w:ascii="Times New Roman" w:eastAsia="Times New Roman" w:hAnsi="Times New Roman" w:cs="Times New Roman"/>
            <w:color w:val="1155CC"/>
            <w:sz w:val="24"/>
            <w:szCs w:val="24"/>
            <w:u w:val="single"/>
          </w:rPr>
          <w:t>tim.johnson@cityoffederalway.com</w:t>
        </w:r>
      </w:hyperlink>
      <w:r>
        <w:rPr>
          <w:rFonts w:ascii="Times New Roman" w:eastAsia="Times New Roman" w:hAnsi="Times New Roman" w:cs="Times New Roman"/>
          <w:sz w:val="24"/>
          <w:szCs w:val="24"/>
        </w:rPr>
        <w:t xml:space="preserve"> </w:t>
      </w:r>
    </w:p>
    <w:p w14:paraId="35337077" w14:textId="77777777" w:rsidR="007D6A42" w:rsidRDefault="008C767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Federal Way Publi</w:t>
      </w:r>
      <w:r>
        <w:rPr>
          <w:rFonts w:ascii="Times New Roman" w:eastAsia="Times New Roman" w:hAnsi="Times New Roman" w:cs="Times New Roman"/>
          <w:sz w:val="24"/>
          <w:szCs w:val="24"/>
        </w:rPr>
        <w:t xml:space="preserve">c Schools: Whitney Chiang; </w:t>
      </w:r>
      <w:hyperlink r:id="rId8">
        <w:r>
          <w:rPr>
            <w:rFonts w:ascii="Times New Roman" w:eastAsia="Times New Roman" w:hAnsi="Times New Roman" w:cs="Times New Roman"/>
            <w:color w:val="1155CC"/>
            <w:sz w:val="24"/>
            <w:szCs w:val="24"/>
            <w:highlight w:val="white"/>
            <w:u w:val="single"/>
          </w:rPr>
          <w:t>wchiang@fwps.org</w:t>
        </w:r>
      </w:hyperlink>
    </w:p>
    <w:p w14:paraId="116E4898" w14:textId="77777777" w:rsidR="007D6A42" w:rsidRDefault="008C767D">
      <w:pPr>
        <w:pStyle w:val="Heading1"/>
        <w:keepNext w:val="0"/>
        <w:keepLines w:val="0"/>
        <w:spacing w:before="480"/>
        <w:jc w:val="center"/>
        <w:rPr>
          <w:rFonts w:ascii="Times New Roman" w:eastAsia="Times New Roman" w:hAnsi="Times New Roman" w:cs="Times New Roman"/>
          <w:color w:val="FF0000"/>
          <w:sz w:val="24"/>
          <w:szCs w:val="24"/>
        </w:rPr>
      </w:pPr>
      <w:bookmarkStart w:id="0" w:name="_i09o1vtyelqo" w:colFirst="0" w:colLast="0"/>
      <w:bookmarkEnd w:id="0"/>
      <w:r>
        <w:rPr>
          <w:b/>
          <w:sz w:val="28"/>
          <w:szCs w:val="28"/>
        </w:rPr>
        <w:t>The Hub: Federal Way Higher Education Center to Hold Public Tours Jan. 7</w:t>
      </w:r>
      <w:r>
        <w:rPr>
          <w:sz w:val="26"/>
          <w:szCs w:val="26"/>
        </w:rPr>
        <w:br/>
        <w:t>Free Dick’s Burgers for First 50 Attendees</w:t>
      </w:r>
      <w:r>
        <w:rPr>
          <w:sz w:val="26"/>
          <w:szCs w:val="26"/>
        </w:rPr>
        <w:br/>
      </w:r>
    </w:p>
    <w:p w14:paraId="4EE3AE02" w14:textId="77777777" w:rsidR="007D6A42" w:rsidRDefault="008C767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WAY, Wash. — </w:t>
      </w:r>
      <w:r>
        <w:t xml:space="preserve"> </w:t>
      </w:r>
      <w:r>
        <w:rPr>
          <w:rFonts w:ascii="Times New Roman" w:eastAsia="Times New Roman" w:hAnsi="Times New Roman" w:cs="Times New Roman"/>
          <w:sz w:val="24"/>
          <w:szCs w:val="24"/>
        </w:rPr>
        <w:t xml:space="preserve">The Hub: Federal Way Higher Education Center will open its doors to the community for public tours from 1-3:30 p.m. on Friday, Jan. 7, 2022. All are </w:t>
      </w:r>
      <w:proofErr w:type="gramStart"/>
      <w:r>
        <w:rPr>
          <w:rFonts w:ascii="Times New Roman" w:eastAsia="Times New Roman" w:hAnsi="Times New Roman" w:cs="Times New Roman"/>
          <w:sz w:val="24"/>
          <w:szCs w:val="24"/>
        </w:rPr>
        <w:t>welcome,</w:t>
      </w:r>
      <w:proofErr w:type="gramEnd"/>
      <w:r>
        <w:rPr>
          <w:rFonts w:ascii="Times New Roman" w:eastAsia="Times New Roman" w:hAnsi="Times New Roman" w:cs="Times New Roman"/>
          <w:sz w:val="24"/>
          <w:szCs w:val="24"/>
        </w:rPr>
        <w:t xml:space="preserve"> however, COVID-19 vaccination verification and masks are required for entry. </w:t>
      </w:r>
    </w:p>
    <w:p w14:paraId="0F9764D0" w14:textId="77777777" w:rsidR="007D6A42" w:rsidRDefault="008C767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50 tour pa</w:t>
      </w:r>
      <w:r>
        <w:rPr>
          <w:rFonts w:ascii="Times New Roman" w:eastAsia="Times New Roman" w:hAnsi="Times New Roman" w:cs="Times New Roman"/>
          <w:sz w:val="24"/>
          <w:szCs w:val="24"/>
        </w:rPr>
        <w:t xml:space="preserve">rticipants will receive a free Dick’s burger, and all attendees will receive a swag bag. The swag bag will include items promoting The Hub and its partners. </w:t>
      </w:r>
    </w:p>
    <w:p w14:paraId="3E032A1F" w14:textId="77777777" w:rsidR="007D6A42" w:rsidRDefault="007D6A42">
      <w:pPr>
        <w:rPr>
          <w:rFonts w:ascii="Times New Roman" w:eastAsia="Times New Roman" w:hAnsi="Times New Roman" w:cs="Times New Roman"/>
          <w:sz w:val="24"/>
          <w:szCs w:val="24"/>
        </w:rPr>
      </w:pPr>
    </w:p>
    <w:p w14:paraId="1A73C7B2" w14:textId="77777777" w:rsidR="007D6A42" w:rsidRDefault="008C767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Hub’s opening in fall 2021 marked a significant milestone for higher education in Federal Way</w:t>
      </w:r>
      <w:r>
        <w:rPr>
          <w:rFonts w:ascii="Times New Roman" w:eastAsia="Times New Roman" w:hAnsi="Times New Roman" w:cs="Times New Roman"/>
          <w:sz w:val="24"/>
          <w:szCs w:val="24"/>
        </w:rPr>
        <w:t xml:space="preserve">, as hopes to bring a higher education facility to Federal Way have been around since 2013. </w:t>
      </w:r>
    </w:p>
    <w:p w14:paraId="66C0C8BC" w14:textId="77777777" w:rsidR="007D6A42" w:rsidRDefault="007D6A42">
      <w:pPr>
        <w:rPr>
          <w:rFonts w:ascii="Times New Roman" w:eastAsia="Times New Roman" w:hAnsi="Times New Roman" w:cs="Times New Roman"/>
          <w:sz w:val="24"/>
          <w:szCs w:val="24"/>
        </w:rPr>
      </w:pPr>
    </w:p>
    <w:p w14:paraId="0CE1C2AB" w14:textId="77777777" w:rsidR="007D6A42" w:rsidRDefault="008C76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Jan. 10, 2022, The Hub is prepared to offer a variety of </w:t>
      </w:r>
      <w:hyperlink r:id="rId9">
        <w:r>
          <w:rPr>
            <w:rFonts w:ascii="Times New Roman" w:eastAsia="Times New Roman" w:hAnsi="Times New Roman" w:cs="Times New Roman"/>
            <w:color w:val="1155CC"/>
            <w:sz w:val="24"/>
            <w:szCs w:val="24"/>
            <w:u w:val="single"/>
          </w:rPr>
          <w:t>classes</w:t>
        </w:r>
      </w:hyperlink>
      <w:r>
        <w:rPr>
          <w:rFonts w:ascii="Times New Roman" w:eastAsia="Times New Roman" w:hAnsi="Times New Roman" w:cs="Times New Roman"/>
          <w:sz w:val="24"/>
          <w:szCs w:val="24"/>
        </w:rPr>
        <w:t xml:space="preserve">. </w:t>
      </w:r>
    </w:p>
    <w:p w14:paraId="4BF5E2F3" w14:textId="77777777" w:rsidR="007D6A42" w:rsidRDefault="007D6A42">
      <w:pPr>
        <w:rPr>
          <w:rFonts w:ascii="Times New Roman" w:eastAsia="Times New Roman" w:hAnsi="Times New Roman" w:cs="Times New Roman"/>
          <w:sz w:val="24"/>
          <w:szCs w:val="24"/>
        </w:rPr>
      </w:pPr>
    </w:p>
    <w:p w14:paraId="33107366" w14:textId="77777777" w:rsidR="007D6A42" w:rsidRDefault="008C76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Hybrid courses through </w:t>
      </w:r>
      <w:hyperlink r:id="rId10">
        <w:r>
          <w:rPr>
            <w:rFonts w:ascii="Times New Roman" w:eastAsia="Times New Roman" w:hAnsi="Times New Roman" w:cs="Times New Roman"/>
            <w:color w:val="1155CC"/>
            <w:sz w:val="24"/>
            <w:szCs w:val="24"/>
            <w:u w:val="single"/>
          </w:rPr>
          <w:t>Highline College</w:t>
        </w:r>
      </w:hyperlink>
      <w:r>
        <w:rPr>
          <w:rFonts w:ascii="Times New Roman" w:eastAsia="Times New Roman" w:hAnsi="Times New Roman" w:cs="Times New Roman"/>
          <w:sz w:val="24"/>
          <w:szCs w:val="24"/>
        </w:rPr>
        <w:t xml:space="preserve"> will include an English class, Introduction to Communications, Public Speaking, Introduction to Statistics. The hybrid courses will take place both at The Hub and online using Canvas. The courses are open for enrollm</w:t>
      </w:r>
      <w:r>
        <w:rPr>
          <w:rFonts w:ascii="Times New Roman" w:eastAsia="Times New Roman" w:hAnsi="Times New Roman" w:cs="Times New Roman"/>
          <w:sz w:val="24"/>
          <w:szCs w:val="24"/>
        </w:rPr>
        <w:t xml:space="preserve">ent now through Jan. 12, 2022. </w:t>
      </w:r>
    </w:p>
    <w:p w14:paraId="1927D1D8" w14:textId="77777777" w:rsidR="007D6A42" w:rsidRDefault="007D6A42">
      <w:pPr>
        <w:rPr>
          <w:rFonts w:ascii="Times New Roman" w:eastAsia="Times New Roman" w:hAnsi="Times New Roman" w:cs="Times New Roman"/>
          <w:sz w:val="24"/>
          <w:szCs w:val="24"/>
        </w:rPr>
      </w:pPr>
    </w:p>
    <w:p w14:paraId="27AA1161" w14:textId="77777777" w:rsidR="007D6A42" w:rsidRDefault="008C767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Hub will also offer two instances of an in-person Project Management course through the </w:t>
      </w:r>
      <w:hyperlink r:id="rId11">
        <w:r>
          <w:rPr>
            <w:rFonts w:ascii="Times New Roman" w:eastAsia="Times New Roman" w:hAnsi="Times New Roman" w:cs="Times New Roman"/>
            <w:color w:val="1155CC"/>
            <w:sz w:val="24"/>
            <w:szCs w:val="24"/>
            <w:u w:val="single"/>
          </w:rPr>
          <w:t>University of Washington Tacoma Professional Development Center</w:t>
        </w:r>
      </w:hyperlink>
      <w:r>
        <w:rPr>
          <w:rFonts w:ascii="Times New Roman" w:eastAsia="Times New Roman" w:hAnsi="Times New Roman" w:cs="Times New Roman"/>
          <w:sz w:val="24"/>
          <w:szCs w:val="24"/>
        </w:rPr>
        <w:t>, beginning Jan. 26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and, again April 6, 2022.</w:t>
      </w:r>
    </w:p>
    <w:p w14:paraId="42697BC6" w14:textId="77777777" w:rsidR="007D6A42" w:rsidRDefault="007D6A42">
      <w:pPr>
        <w:rPr>
          <w:rFonts w:ascii="Times New Roman" w:eastAsia="Times New Roman" w:hAnsi="Times New Roman" w:cs="Times New Roman"/>
          <w:sz w:val="24"/>
          <w:szCs w:val="24"/>
        </w:rPr>
      </w:pPr>
    </w:p>
    <w:p w14:paraId="63BE23FC" w14:textId="77777777" w:rsidR="007D6A42" w:rsidRDefault="008C767D">
      <w:pPr>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sz w:val="24"/>
          <w:szCs w:val="24"/>
        </w:rPr>
        <w:t xml:space="preserve">Located at </w:t>
      </w:r>
      <w:r>
        <w:rPr>
          <w:rFonts w:ascii="Times New Roman" w:eastAsia="Times New Roman" w:hAnsi="Times New Roman" w:cs="Times New Roman"/>
          <w:color w:val="444444"/>
          <w:sz w:val="24"/>
          <w:szCs w:val="24"/>
          <w:highlight w:val="white"/>
        </w:rPr>
        <w:t>1615 S. 325th St. in Federal Way, near the Federal Way Driver’s Licensing Office and behind The Commons mall, The Hub is a 7,300-square-foot space with two classrooms, a computer lab, a student study and gatheri</w:t>
      </w:r>
      <w:r>
        <w:rPr>
          <w:rFonts w:ascii="Times New Roman" w:eastAsia="Times New Roman" w:hAnsi="Times New Roman" w:cs="Times New Roman"/>
          <w:color w:val="444444"/>
          <w:sz w:val="24"/>
          <w:szCs w:val="24"/>
          <w:highlight w:val="white"/>
        </w:rPr>
        <w:t xml:space="preserve">ng space, and a reception area. </w:t>
      </w:r>
    </w:p>
    <w:p w14:paraId="10775836" w14:textId="77777777" w:rsidR="007D6A42" w:rsidRDefault="007D6A42">
      <w:pPr>
        <w:rPr>
          <w:rFonts w:ascii="Times New Roman" w:eastAsia="Times New Roman" w:hAnsi="Times New Roman" w:cs="Times New Roman"/>
          <w:color w:val="444444"/>
          <w:sz w:val="24"/>
          <w:szCs w:val="24"/>
          <w:highlight w:val="white"/>
        </w:rPr>
      </w:pPr>
    </w:p>
    <w:p w14:paraId="4D7FC50A" w14:textId="77777777" w:rsidR="007D6A42" w:rsidRDefault="008C767D">
      <w:pPr>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The Hub is a state-funded higher education center made possible through a partnership between Highline College, the UW Tacoma, the City of Federal Way and Federal Way Public Schools.</w:t>
      </w:r>
    </w:p>
    <w:p w14:paraId="39B6FE07" w14:textId="77777777" w:rsidR="007D6A42" w:rsidRDefault="007D6A42">
      <w:pPr>
        <w:rPr>
          <w:rFonts w:ascii="Times New Roman" w:eastAsia="Times New Roman" w:hAnsi="Times New Roman" w:cs="Times New Roman"/>
          <w:color w:val="444444"/>
          <w:sz w:val="24"/>
          <w:szCs w:val="24"/>
          <w:highlight w:val="white"/>
        </w:rPr>
      </w:pPr>
    </w:p>
    <w:p w14:paraId="3C3C33E0" w14:textId="77777777" w:rsidR="007D6A42" w:rsidRDefault="008C767D">
      <w:pPr>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 xml:space="preserve">For more information about The Hub and to enroll in its courses, visit </w:t>
      </w:r>
      <w:hyperlink r:id="rId12">
        <w:r>
          <w:rPr>
            <w:rFonts w:ascii="Times New Roman" w:eastAsia="Times New Roman" w:hAnsi="Times New Roman" w:cs="Times New Roman"/>
            <w:color w:val="1155CC"/>
            <w:sz w:val="24"/>
            <w:szCs w:val="24"/>
            <w:highlight w:val="white"/>
            <w:u w:val="single"/>
          </w:rPr>
          <w:t>fwhub.org</w:t>
        </w:r>
      </w:hyperlink>
      <w:r>
        <w:rPr>
          <w:rFonts w:ascii="Times New Roman" w:eastAsia="Times New Roman" w:hAnsi="Times New Roman" w:cs="Times New Roman"/>
          <w:color w:val="444444"/>
          <w:sz w:val="24"/>
          <w:szCs w:val="24"/>
          <w:highlight w:val="white"/>
        </w:rPr>
        <w:t xml:space="preserve">. </w:t>
      </w:r>
    </w:p>
    <w:p w14:paraId="6C9EF057" w14:textId="77777777" w:rsidR="007D6A42" w:rsidRDefault="007D6A42">
      <w:pPr>
        <w:rPr>
          <w:rFonts w:ascii="Times New Roman" w:eastAsia="Times New Roman" w:hAnsi="Times New Roman" w:cs="Times New Roman"/>
          <w:sz w:val="24"/>
          <w:szCs w:val="24"/>
        </w:rPr>
      </w:pPr>
    </w:p>
    <w:p w14:paraId="0766F97B" w14:textId="201DCBBA" w:rsidR="007D6A42" w:rsidRDefault="008C767D" w:rsidP="00F679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Pr>
          <w:rFonts w:ascii="Times New Roman" w:eastAsia="Times New Roman" w:hAnsi="Times New Roman" w:cs="Times New Roman"/>
          <w:sz w:val="24"/>
          <w:szCs w:val="24"/>
        </w:rPr>
        <w:br/>
      </w:r>
    </w:p>
    <w:sectPr w:rsidR="007D6A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42"/>
    <w:rsid w:val="007D6A42"/>
    <w:rsid w:val="008C767D"/>
    <w:rsid w:val="00BB1A64"/>
    <w:rsid w:val="00C877A7"/>
    <w:rsid w:val="00F6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15D7"/>
  <w15:docId w15:val="{E8146EB5-855F-494F-80D4-072A49F8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chiang@fwp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johnson@cityoffederalway.com" TargetMode="External"/><Relationship Id="rId12" Type="http://schemas.openxmlformats.org/officeDocument/2006/relationships/hyperlink" Target="http://fwh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bjr@uw.edu" TargetMode="External"/><Relationship Id="rId11" Type="http://schemas.openxmlformats.org/officeDocument/2006/relationships/hyperlink" Target="https://www.tacoma.uw.edu/pdc" TargetMode="External"/><Relationship Id="rId5" Type="http://schemas.openxmlformats.org/officeDocument/2006/relationships/hyperlink" Target="mailto:rdawson@highline.edu" TargetMode="External"/><Relationship Id="rId10" Type="http://schemas.openxmlformats.org/officeDocument/2006/relationships/hyperlink" Target="http://highline.edu" TargetMode="External"/><Relationship Id="rId4" Type="http://schemas.openxmlformats.org/officeDocument/2006/relationships/image" Target="media/image1.png"/><Relationship Id="rId9" Type="http://schemas.openxmlformats.org/officeDocument/2006/relationships/hyperlink" Target="http://fwhub.org/clas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Dawson, Raechel</cp:lastModifiedBy>
  <cp:revision>3</cp:revision>
  <dcterms:created xsi:type="dcterms:W3CDTF">2021-12-15T23:04:00Z</dcterms:created>
  <dcterms:modified xsi:type="dcterms:W3CDTF">2021-12-15T23:04:00Z</dcterms:modified>
</cp:coreProperties>
</file>